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7.xml"/>
  <Override ContentType="application/vnd.openxmlformats-officedocument.wordprocessingml.footer+xml" PartName="/word/footer5.xml"/>
  <Override ContentType="application/vnd.openxmlformats-officedocument.wordprocessingml.footer+xml" PartName="/word/footer8.xml"/>
  <Override ContentType="application/vnd.openxmlformats-officedocument.wordprocessingml.footer+xml" PartName="/word/footer9.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8.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9.xml"/>
  <Override ContentType="application/vnd.openxmlformats-officedocument.wordprocessingml.header+xml" PartName="/word/header12.xml"/>
  <Override ContentType="application/vnd.openxmlformats-officedocument.wordprocessingml.header+xml" PartName="/word/header10.xml"/>
  <Override ContentType="application/vnd.openxmlformats-officedocument.wordprocessingml.header+xml" PartName="/word/header11.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854.0" w:type="dxa"/>
        <w:jc w:val="center"/>
        <w:tblBorders>
          <w:top w:color="000000" w:space="0" w:sz="0" w:val="nil"/>
          <w:left w:color="000000" w:space="0" w:sz="0" w:val="nil"/>
          <w:bottom w:color="000000" w:space="0" w:sz="4" w:val="single"/>
          <w:right w:color="000000" w:space="0" w:sz="0" w:val="nil"/>
          <w:insideH w:color="000000" w:space="0" w:sz="0" w:val="nil"/>
          <w:insideV w:color="000000" w:space="0" w:sz="0" w:val="nil"/>
        </w:tblBorders>
        <w:tblLayout w:type="fixed"/>
        <w:tblLook w:val="0000"/>
      </w:tblPr>
      <w:tblGrid>
        <w:gridCol w:w="2230"/>
        <w:gridCol w:w="5391"/>
        <w:gridCol w:w="2233"/>
        <w:tblGridChange w:id="0">
          <w:tblGrid>
            <w:gridCol w:w="2230"/>
            <w:gridCol w:w="5391"/>
            <w:gridCol w:w="2233"/>
          </w:tblGrid>
        </w:tblGridChange>
      </w:tblGrid>
      <w:tr>
        <w:trPr>
          <w:cantSplit w:val="1"/>
          <w:tblHeader w:val="1"/>
        </w:trPr>
        <w:tc>
          <w:tcPr>
            <w:tcBorders>
              <w:bottom w:color="000000" w:space="0" w:sz="4" w:val="single"/>
            </w:tcBorders>
            <w:vAlign w:val="center"/>
          </w:tcPr>
          <w:p w:rsidR="00000000" w:rsidDel="00000000" w:rsidP="00000000" w:rsidRDefault="00000000" w:rsidRPr="00000000" w14:paraId="00000002">
            <w:pPr>
              <w:pBdr>
                <w:top w:space="0" w:sz="0" w:val="nil"/>
                <w:left w:space="0" w:sz="0" w:val="nil"/>
                <w:bottom w:space="0" w:sz="0" w:val="nil"/>
                <w:right w:space="0" w:sz="0" w:val="nil"/>
                <w:between w:space="0" w:sz="0" w:val="nil"/>
              </w:pBdr>
              <w:tabs>
                <w:tab w:val="left" w:leader="none" w:pos="540"/>
              </w:tabs>
              <w:spacing w:line="240" w:lineRule="auto"/>
              <w:ind w:left="0" w:hanging="2"/>
              <w:jc w:val="center"/>
              <w:rPr>
                <w:color w:val="000000"/>
              </w:rPr>
            </w:pPr>
            <w:r w:rsidDel="00000000" w:rsidR="00000000" w:rsidRPr="00000000">
              <w:rPr>
                <w:rFonts w:ascii="Arial Narrow" w:cs="Arial Narrow" w:eastAsia="Arial Narrow" w:hAnsi="Arial Narrow"/>
                <w:color w:val="000000"/>
              </w:rPr>
              <w:drawing>
                <wp:inline distB="0" distT="0" distL="114300" distR="114300">
                  <wp:extent cx="905510" cy="950595"/>
                  <wp:effectExtent b="0" l="0" r="0" t="0"/>
                  <wp:docPr id="104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905510" cy="950595"/>
                          </a:xfrm>
                          <a:prstGeom prst="rect"/>
                          <a:ln/>
                        </pic:spPr>
                      </pic:pic>
                    </a:graphicData>
                  </a:graphic>
                </wp:inline>
              </w:drawing>
            </w:r>
            <w:r w:rsidDel="00000000" w:rsidR="00000000" w:rsidRPr="00000000">
              <w:rPr>
                <w:rtl w:val="0"/>
              </w:rPr>
            </w:r>
          </w:p>
        </w:tc>
        <w:tc>
          <w:tcPr>
            <w:tcBorders>
              <w:bottom w:color="000000" w:space="0" w:sz="4" w:val="single"/>
            </w:tcBorders>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40" w:lineRule="auto"/>
              <w:ind w:left="1" w:hanging="3"/>
              <w:jc w:val="center"/>
              <w:rPr>
                <w:rFonts w:ascii="Trebuchet MS" w:cs="Trebuchet MS" w:eastAsia="Trebuchet MS" w:hAnsi="Trebuchet MS"/>
                <w:color w:val="000000"/>
                <w:sz w:val="28"/>
                <w:szCs w:val="28"/>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ind w:left="1" w:hanging="3"/>
              <w:jc w:val="center"/>
              <w:rPr>
                <w:rFonts w:ascii="Trebuchet MS" w:cs="Trebuchet MS" w:eastAsia="Trebuchet MS" w:hAnsi="Trebuchet MS"/>
                <w:color w:val="000000"/>
                <w:sz w:val="28"/>
                <w:szCs w:val="28"/>
              </w:rPr>
            </w:pPr>
            <w:r w:rsidDel="00000000" w:rsidR="00000000" w:rsidRPr="00000000">
              <w:rPr>
                <w:rFonts w:ascii="Trebuchet MS" w:cs="Trebuchet MS" w:eastAsia="Trebuchet MS" w:hAnsi="Trebuchet MS"/>
                <w:color w:val="000000"/>
                <w:sz w:val="28"/>
                <w:szCs w:val="28"/>
                <w:rtl w:val="0"/>
              </w:rPr>
              <w:t xml:space="preserve">ISTITUTO TECNICO INDUSTRIALE</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ind w:left="0" w:hanging="2"/>
              <w:jc w:val="center"/>
              <w:rPr>
                <w:rFonts w:ascii="Trebuchet MS" w:cs="Trebuchet MS" w:eastAsia="Trebuchet MS" w:hAnsi="Trebuchet MS"/>
                <w:color w:val="000000"/>
                <w:sz w:val="24"/>
                <w:szCs w:val="24"/>
              </w:rPr>
            </w:pPr>
            <w:r w:rsidDel="00000000" w:rsidR="00000000" w:rsidRPr="00000000">
              <w:rPr>
                <w:rFonts w:ascii="Trebuchet MS" w:cs="Trebuchet MS" w:eastAsia="Trebuchet MS" w:hAnsi="Trebuchet MS"/>
                <w:color w:val="000000"/>
                <w:sz w:val="24"/>
                <w:szCs w:val="24"/>
                <w:rtl w:val="0"/>
              </w:rPr>
              <w:t xml:space="preserve">“</w:t>
            </w:r>
            <w:r w:rsidDel="00000000" w:rsidR="00000000" w:rsidRPr="00000000">
              <w:rPr>
                <w:rFonts w:ascii="Trebuchet MS" w:cs="Trebuchet MS" w:eastAsia="Trebuchet MS" w:hAnsi="Trebuchet MS"/>
                <w:b w:val="1"/>
                <w:color w:val="000000"/>
                <w:sz w:val="24"/>
                <w:szCs w:val="24"/>
                <w:rtl w:val="0"/>
              </w:rPr>
              <w:t xml:space="preserve">ENRICO MEDI</w:t>
            </w:r>
            <w:r w:rsidDel="00000000" w:rsidR="00000000" w:rsidRPr="00000000">
              <w:rPr>
                <w:rFonts w:ascii="Trebuchet MS" w:cs="Trebuchet MS" w:eastAsia="Trebuchet MS" w:hAnsi="Trebuchet MS"/>
                <w:color w:val="000000"/>
                <w:sz w:val="24"/>
                <w:szCs w:val="24"/>
                <w:rtl w:val="0"/>
              </w:rPr>
              <w:t xml:space="preserve">”</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ind w:left="0" w:hanging="2"/>
              <w:jc w:val="center"/>
              <w:rPr>
                <w:rFonts w:ascii="Arial Narrow" w:cs="Arial Narrow" w:eastAsia="Arial Narrow" w:hAnsi="Arial Narrow"/>
                <w:color w:val="000000"/>
                <w:sz w:val="18"/>
                <w:szCs w:val="18"/>
              </w:rPr>
            </w:pPr>
            <w:r w:rsidDel="00000000" w:rsidR="00000000" w:rsidRPr="00000000">
              <w:rPr>
                <w:rFonts w:ascii="Arial Narrow" w:cs="Arial Narrow" w:eastAsia="Arial Narrow" w:hAnsi="Arial Narrow"/>
                <w:color w:val="000000"/>
                <w:sz w:val="18"/>
                <w:szCs w:val="18"/>
                <w:rtl w:val="0"/>
              </w:rPr>
              <w:t xml:space="preserve">Via Buongiovanni - 80046 - </w:t>
            </w:r>
            <w:r w:rsidDel="00000000" w:rsidR="00000000" w:rsidRPr="00000000">
              <w:rPr>
                <w:rFonts w:ascii="Arial Narrow" w:cs="Arial Narrow" w:eastAsia="Arial Narrow" w:hAnsi="Arial Narrow"/>
                <w:smallCaps w:val="1"/>
                <w:color w:val="000000"/>
                <w:sz w:val="18"/>
                <w:szCs w:val="18"/>
                <w:rtl w:val="0"/>
              </w:rPr>
              <w:t xml:space="preserve">s. giorgio a cremano </w:t>
            </w:r>
            <w:r w:rsidDel="00000000" w:rsidR="00000000" w:rsidRPr="00000000">
              <w:rPr>
                <w:rFonts w:ascii="Arial Narrow" w:cs="Arial Narrow" w:eastAsia="Arial Narrow" w:hAnsi="Arial Narrow"/>
                <w:color w:val="000000"/>
                <w:sz w:val="18"/>
                <w:szCs w:val="18"/>
                <w:rtl w:val="0"/>
              </w:rPr>
              <w:t xml:space="preserve">(</w:t>
            </w:r>
            <w:r w:rsidDel="00000000" w:rsidR="00000000" w:rsidRPr="00000000">
              <w:rPr>
                <w:rFonts w:ascii="Arial Narrow" w:cs="Arial Narrow" w:eastAsia="Arial Narrow" w:hAnsi="Arial Narrow"/>
                <w:smallCaps w:val="1"/>
                <w:color w:val="000000"/>
                <w:sz w:val="18"/>
                <w:szCs w:val="18"/>
                <w:rtl w:val="0"/>
              </w:rPr>
              <w:t xml:space="preserve">na</w:t>
            </w:r>
            <w:r w:rsidDel="00000000" w:rsidR="00000000" w:rsidRPr="00000000">
              <w:rPr>
                <w:rFonts w:ascii="Arial Narrow" w:cs="Arial Narrow" w:eastAsia="Arial Narrow" w:hAnsi="Arial Narrow"/>
                <w:color w:val="000000"/>
                <w:sz w:val="18"/>
                <w:szCs w:val="18"/>
                <w:rtl w:val="0"/>
              </w:rPr>
              <w:t xml:space="preserve">)</w:t>
            </w:r>
          </w:p>
        </w:tc>
        <w:tc>
          <w:tcPr>
            <w:tcBorders>
              <w:bottom w:color="000000" w:space="0" w:sz="4" w:val="single"/>
            </w:tcBorders>
          </w:tcPr>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left" w:leader="none" w:pos="540"/>
              </w:tabs>
              <w:spacing w:line="240" w:lineRule="auto"/>
              <w:ind w:left="0" w:hanging="2"/>
              <w:jc w:val="center"/>
              <w:rPr>
                <w:color w:val="000000"/>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b w:val="1"/>
                <w:color w:val="000000"/>
              </w:rPr>
              <w:drawing>
                <wp:inline distB="0" distT="0" distL="114300" distR="114300">
                  <wp:extent cx="549275" cy="539750"/>
                  <wp:effectExtent b="0" l="0" r="0" t="0"/>
                  <wp:docPr id="1043"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49275" cy="5397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ind w:left="1" w:hanging="3"/>
        <w:jc w:val="center"/>
        <w:rPr>
          <w:rFonts w:ascii="Century Schoolbook" w:cs="Century Schoolbook" w:eastAsia="Century Schoolbook" w:hAnsi="Century Schoolbook"/>
          <w:color w:val="000000"/>
          <w:sz w:val="28"/>
          <w:szCs w:val="28"/>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ind w:left="1" w:hanging="3"/>
        <w:jc w:val="center"/>
        <w:rPr>
          <w:rFonts w:ascii="Century Schoolbook" w:cs="Century Schoolbook" w:eastAsia="Century Schoolbook" w:hAnsi="Century Schoolbook"/>
          <w:color w:val="000000"/>
          <w:sz w:val="28"/>
          <w:szCs w:val="28"/>
        </w:rPr>
      </w:pPr>
      <w:r w:rsidDel="00000000" w:rsidR="00000000" w:rsidRPr="00000000">
        <w:rPr>
          <w:rFonts w:ascii="Century Schoolbook" w:cs="Century Schoolbook" w:eastAsia="Century Schoolbook" w:hAnsi="Century Schoolbook"/>
          <w:smallCaps w:val="1"/>
          <w:color w:val="000000"/>
          <w:sz w:val="28"/>
          <w:szCs w:val="28"/>
          <w:rtl w:val="0"/>
        </w:rPr>
        <w:t xml:space="preserve">PROGRAMMAZIONE DIDATTICA</w:t>
      </w: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240" w:lineRule="auto"/>
        <w:ind w:left="1" w:hanging="3"/>
        <w:jc w:val="center"/>
        <w:rPr>
          <w:rFonts w:ascii="Century Schoolbook" w:cs="Century Schoolbook" w:eastAsia="Century Schoolbook" w:hAnsi="Century Schoolbook"/>
          <w:color w:val="000000"/>
          <w:sz w:val="28"/>
          <w:szCs w:val="28"/>
        </w:rPr>
      </w:pPr>
      <w:r w:rsidDel="00000000" w:rsidR="00000000" w:rsidRPr="00000000">
        <w:rPr>
          <w:rFonts w:ascii="Century Schoolbook" w:cs="Century Schoolbook" w:eastAsia="Century Schoolbook" w:hAnsi="Century Schoolbook"/>
          <w:sz w:val="28"/>
          <w:szCs w:val="28"/>
          <w:rtl w:val="0"/>
        </w:rPr>
        <w:t xml:space="preserve">OBIETTIVI MINIMI</w:t>
        <w:tab/>
      </w: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40" w:lineRule="auto"/>
        <w:ind w:left="0" w:hanging="2"/>
        <w:rPr>
          <w:color w:val="000000"/>
          <w:sz w:val="24"/>
          <w:szCs w:val="24"/>
        </w:rPr>
      </w:pPr>
      <w:r w:rsidDel="00000000" w:rsidR="00000000" w:rsidRPr="00000000">
        <w:rPr>
          <w:color w:val="000000"/>
          <w:sz w:val="24"/>
          <w:szCs w:val="24"/>
          <w:rtl w:val="0"/>
        </w:rPr>
        <w:tab/>
        <w:tab/>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b w:val="1"/>
          <w:color w:val="000000"/>
          <w:sz w:val="24"/>
          <w:szCs w:val="24"/>
          <w:u w:val="single"/>
          <w:rtl w:val="0"/>
        </w:rPr>
        <w:t xml:space="preserve">Anno scolastico</w:t>
      </w:r>
      <w:r w:rsidDel="00000000" w:rsidR="00000000" w:rsidRPr="00000000">
        <w:rPr>
          <w:color w:val="000000"/>
          <w:sz w:val="24"/>
          <w:szCs w:val="24"/>
          <w:rtl w:val="0"/>
        </w:rPr>
        <w:tab/>
        <w:t xml:space="preserve">202</w:t>
      </w:r>
      <w:r w:rsidDel="00000000" w:rsidR="00000000" w:rsidRPr="00000000">
        <w:rPr>
          <w:sz w:val="24"/>
          <w:szCs w:val="24"/>
          <w:rtl w:val="0"/>
        </w:rPr>
        <w:t xml:space="preserve">4</w:t>
      </w:r>
      <w:r w:rsidDel="00000000" w:rsidR="00000000" w:rsidRPr="00000000">
        <w:rPr>
          <w:color w:val="000000"/>
          <w:sz w:val="24"/>
          <w:szCs w:val="24"/>
          <w:rtl w:val="0"/>
        </w:rPr>
        <w:t xml:space="preserve">/2</w:t>
      </w:r>
      <w:r w:rsidDel="00000000" w:rsidR="00000000" w:rsidRPr="00000000">
        <w:rPr>
          <w:sz w:val="24"/>
          <w:szCs w:val="24"/>
          <w:rtl w:val="0"/>
        </w:rPr>
        <w:t xml:space="preserve">5</w:t>
      </w: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b w:val="1"/>
          <w:color w:val="000000"/>
          <w:sz w:val="24"/>
          <w:szCs w:val="24"/>
          <w:u w:val="single"/>
          <w:rtl w:val="0"/>
        </w:rPr>
        <w:t xml:space="preserve">Istituto</w:t>
      </w:r>
      <w:r w:rsidDel="00000000" w:rsidR="00000000" w:rsidRPr="00000000">
        <w:rPr>
          <w:color w:val="000000"/>
          <w:sz w:val="24"/>
          <w:szCs w:val="24"/>
          <w:rtl w:val="0"/>
        </w:rPr>
        <w:tab/>
        <w:t xml:space="preserve">I.T.I.S. “Medi”</w:t>
      </w:r>
    </w:p>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b w:val="1"/>
          <w:color w:val="000000"/>
          <w:sz w:val="24"/>
          <w:szCs w:val="24"/>
          <w:u w:val="single"/>
          <w:rtl w:val="0"/>
        </w:rPr>
        <w:t xml:space="preserve">Classe</w:t>
      </w:r>
      <w:r w:rsidDel="00000000" w:rsidR="00000000" w:rsidRPr="00000000">
        <w:rPr>
          <w:color w:val="000000"/>
          <w:sz w:val="24"/>
          <w:szCs w:val="24"/>
          <w:rtl w:val="0"/>
        </w:rPr>
        <w:tab/>
        <w:t xml:space="preserve">4      /Inf</w:t>
      </w:r>
    </w:p>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b w:val="1"/>
          <w:color w:val="000000"/>
          <w:sz w:val="24"/>
          <w:szCs w:val="24"/>
          <w:u w:val="single"/>
          <w:rtl w:val="0"/>
        </w:rPr>
        <w:t xml:space="preserve">Materia</w:t>
      </w:r>
      <w:r w:rsidDel="00000000" w:rsidR="00000000" w:rsidRPr="00000000">
        <w:rPr>
          <w:color w:val="000000"/>
          <w:sz w:val="24"/>
          <w:szCs w:val="24"/>
          <w:rtl w:val="0"/>
        </w:rPr>
        <w:tab/>
      </w:r>
      <w:r w:rsidDel="00000000" w:rsidR="00000000" w:rsidRPr="00000000">
        <w:rPr>
          <w:i w:val="1"/>
          <w:color w:val="000000"/>
          <w:sz w:val="24"/>
          <w:szCs w:val="24"/>
          <w:rtl w:val="0"/>
        </w:rPr>
        <w:t xml:space="preserve">Sistemi e Reti</w:t>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u w:val="single"/>
        </w:rPr>
      </w:pPr>
      <w:r w:rsidDel="00000000" w:rsidR="00000000" w:rsidRPr="00000000">
        <w:rPr>
          <w:b w:val="1"/>
          <w:color w:val="000000"/>
          <w:sz w:val="24"/>
          <w:szCs w:val="24"/>
          <w:u w:val="single"/>
          <w:rtl w:val="0"/>
        </w:rPr>
        <w:t xml:space="preserve">Docenti</w:t>
      </w: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tabs>
          <w:tab w:val="left" w:leader="none" w:pos="567"/>
          <w:tab w:val="left" w:leader="none" w:pos="2552"/>
        </w:tabs>
        <w:spacing w:line="240" w:lineRule="auto"/>
        <w:ind w:left="0" w:hanging="2"/>
        <w:rPr>
          <w:color w:val="000000"/>
          <w:sz w:val="24"/>
          <w:szCs w:val="24"/>
        </w:rPr>
      </w:pPr>
      <w:r w:rsidDel="00000000" w:rsidR="00000000" w:rsidRPr="00000000">
        <w:rPr>
          <w:b w:val="1"/>
          <w:color w:val="000000"/>
          <w:sz w:val="24"/>
          <w:szCs w:val="24"/>
          <w:rtl w:val="0"/>
        </w:rPr>
        <w:tab/>
        <w:t xml:space="preserve">Teorico:</w:t>
      </w:r>
      <w:r w:rsidDel="00000000" w:rsidR="00000000" w:rsidRPr="00000000">
        <w:rPr>
          <w:color w:val="000000"/>
          <w:sz w:val="24"/>
          <w:szCs w:val="24"/>
          <w:rtl w:val="0"/>
        </w:rPr>
        <w:tab/>
      </w:r>
    </w:p>
    <w:p w:rsidR="00000000" w:rsidDel="00000000" w:rsidP="00000000" w:rsidRDefault="00000000" w:rsidRPr="00000000" w14:paraId="00000027">
      <w:pPr>
        <w:pBdr>
          <w:top w:space="0" w:sz="0" w:val="nil"/>
          <w:left w:space="0" w:sz="0" w:val="nil"/>
          <w:bottom w:space="0" w:sz="0" w:val="nil"/>
          <w:right w:space="0" w:sz="0" w:val="nil"/>
          <w:between w:space="0" w:sz="0" w:val="nil"/>
        </w:pBdr>
        <w:tabs>
          <w:tab w:val="left" w:leader="none" w:pos="567"/>
          <w:tab w:val="left" w:leader="none" w:pos="2552"/>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tabs>
          <w:tab w:val="left" w:leader="none" w:pos="567"/>
          <w:tab w:val="left" w:leader="none" w:pos="2552"/>
        </w:tabs>
        <w:spacing w:line="240" w:lineRule="auto"/>
        <w:ind w:left="0" w:hanging="2"/>
        <w:rPr>
          <w:color w:val="000000"/>
          <w:sz w:val="24"/>
          <w:szCs w:val="24"/>
        </w:rPr>
      </w:pPr>
      <w:r w:rsidDel="00000000" w:rsidR="00000000" w:rsidRPr="00000000">
        <w:rPr>
          <w:i w:val="1"/>
          <w:color w:val="000000"/>
          <w:sz w:val="24"/>
          <w:szCs w:val="24"/>
          <w:rtl w:val="0"/>
        </w:rPr>
        <w:tab/>
      </w:r>
      <w:r w:rsidDel="00000000" w:rsidR="00000000" w:rsidRPr="00000000">
        <w:rPr>
          <w:b w:val="1"/>
          <w:color w:val="000000"/>
          <w:sz w:val="24"/>
          <w:szCs w:val="24"/>
          <w:rtl w:val="0"/>
        </w:rPr>
        <w:t xml:space="preserve">Pratico:</w:t>
        <w:tab/>
      </w: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tabs>
          <w:tab w:val="left" w:leader="none" w:pos="2127"/>
          <w:tab w:val="left" w:leader="none" w:pos="2552"/>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tabs>
          <w:tab w:val="left" w:leader="none" w:pos="2127"/>
        </w:tabs>
        <w:spacing w:line="240" w:lineRule="auto"/>
        <w:ind w:left="0" w:hanging="2"/>
        <w:rPr>
          <w:color w:val="000000"/>
          <w:sz w:val="24"/>
          <w:szCs w:val="24"/>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2F">
      <w:pPr>
        <w:pBdr>
          <w:top w:color="000000" w:space="1" w:sz="4" w:val="single"/>
          <w:left w:color="000000" w:space="4" w:sz="4" w:val="single"/>
          <w:bottom w:color="000000" w:space="1" w:sz="4" w:val="single"/>
          <w:right w:color="000000" w:space="4" w:sz="4" w:val="single"/>
          <w:between w:space="0" w:sz="0" w:val="nil"/>
        </w:pBdr>
        <w:shd w:fill="ffffe6" w:val="clear"/>
        <w:spacing w:line="240" w:lineRule="auto"/>
        <w:ind w:left="0" w:hanging="2"/>
        <w:jc w:val="center"/>
        <w:rPr>
          <w:color w:val="000000"/>
          <w:sz w:val="24"/>
          <w:szCs w:val="24"/>
        </w:rPr>
      </w:pPr>
      <w:r w:rsidDel="00000000" w:rsidR="00000000" w:rsidRPr="00000000">
        <w:rPr>
          <w:color w:val="000000"/>
          <w:sz w:val="24"/>
          <w:szCs w:val="24"/>
          <w:rtl w:val="0"/>
        </w:rPr>
        <w:t xml:space="preserve">Indirizzo “Informatica e Telecomunicazioni” – Articolazione: Informatica</w:t>
      </w:r>
    </w:p>
    <w:p w:rsidR="00000000" w:rsidDel="00000000" w:rsidP="00000000" w:rsidRDefault="00000000" w:rsidRPr="00000000" w14:paraId="00000030">
      <w:pPr>
        <w:pBdr>
          <w:top w:color="000000" w:space="1" w:sz="4" w:val="single"/>
          <w:left w:color="000000" w:space="4" w:sz="4" w:val="single"/>
          <w:bottom w:color="000000" w:space="1" w:sz="4" w:val="single"/>
          <w:right w:color="000000" w:space="4" w:sz="4" w:val="single"/>
          <w:between w:space="0" w:sz="0" w:val="nil"/>
        </w:pBdr>
        <w:shd w:fill="ffffe6" w:val="clear"/>
        <w:spacing w:line="240" w:lineRule="auto"/>
        <w:ind w:left="0" w:hanging="2"/>
        <w:jc w:val="center"/>
        <w:rPr>
          <w:color w:val="000000"/>
          <w:sz w:val="24"/>
          <w:szCs w:val="24"/>
        </w:rPr>
      </w:pPr>
      <w:r w:rsidDel="00000000" w:rsidR="00000000" w:rsidRPr="00000000">
        <w:rPr>
          <w:color w:val="000000"/>
          <w:sz w:val="24"/>
          <w:szCs w:val="24"/>
          <w:rtl w:val="0"/>
        </w:rPr>
        <w:t xml:space="preserve">SISTEMI E RETI: Analisi Disciplinare</w:t>
      </w:r>
    </w:p>
    <w:p w:rsidR="00000000" w:rsidDel="00000000" w:rsidP="00000000" w:rsidRDefault="00000000" w:rsidRPr="00000000" w14:paraId="00000031">
      <w:pPr>
        <w:pBdr>
          <w:top w:color="000000" w:space="1" w:sz="4" w:val="single"/>
          <w:left w:color="000000" w:space="4" w:sz="4" w:val="single"/>
          <w:bottom w:color="000000" w:space="1" w:sz="4" w:val="single"/>
          <w:right w:color="000000" w:space="4" w:sz="4" w:val="single"/>
          <w:between w:space="0" w:sz="0" w:val="nil"/>
        </w:pBdr>
        <w:shd w:fill="ffffe6" w:val="clear"/>
        <w:spacing w:line="240" w:lineRule="auto"/>
        <w:ind w:left="0" w:hanging="2"/>
        <w:jc w:val="center"/>
        <w:rPr>
          <w:color w:val="000000"/>
          <w:sz w:val="24"/>
          <w:szCs w:val="24"/>
        </w:rPr>
      </w:pPr>
      <w:r w:rsidDel="00000000" w:rsidR="00000000" w:rsidRPr="00000000">
        <w:rPr>
          <w:color w:val="000000"/>
          <w:sz w:val="24"/>
          <w:szCs w:val="24"/>
          <w:rtl w:val="0"/>
        </w:rPr>
        <w:t xml:space="preserve">anno scolastico 202</w:t>
      </w:r>
      <w:r w:rsidDel="00000000" w:rsidR="00000000" w:rsidRPr="00000000">
        <w:rPr>
          <w:sz w:val="24"/>
          <w:szCs w:val="24"/>
          <w:rtl w:val="0"/>
        </w:rPr>
        <w:t xml:space="preserve">4</w:t>
      </w:r>
      <w:r w:rsidDel="00000000" w:rsidR="00000000" w:rsidRPr="00000000">
        <w:rPr>
          <w:color w:val="000000"/>
          <w:sz w:val="24"/>
          <w:szCs w:val="24"/>
          <w:rtl w:val="0"/>
        </w:rPr>
        <w:t xml:space="preserve">-202</w:t>
      </w:r>
      <w:r w:rsidDel="00000000" w:rsidR="00000000" w:rsidRPr="00000000">
        <w:rPr>
          <w:sz w:val="24"/>
          <w:szCs w:val="24"/>
          <w:rtl w:val="0"/>
        </w:rPr>
        <w:t xml:space="preserve">5</w:t>
      </w: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rtl w:val="0"/>
        </w:rPr>
      </w:r>
    </w:p>
    <w:p w:rsidR="00000000" w:rsidDel="00000000" w:rsidP="00000000" w:rsidRDefault="00000000" w:rsidRPr="00000000" w14:paraId="00000033">
      <w:pPr>
        <w:keepNext w:val="1"/>
        <w:pBdr>
          <w:top w:space="0" w:sz="0" w:val="nil"/>
          <w:left w:space="0" w:sz="0" w:val="nil"/>
          <w:bottom w:space="0" w:sz="0" w:val="nil"/>
          <w:right w:space="0" w:sz="0" w:val="nil"/>
          <w:between w:space="0" w:sz="0" w:val="nil"/>
        </w:pBdr>
        <w:shd w:fill="e6ffe6" w:val="clear"/>
        <w:spacing w:after="80" w:before="200" w:line="240" w:lineRule="auto"/>
        <w:ind w:left="0" w:hanging="2"/>
        <w:rPr>
          <w:color w:val="000000"/>
          <w:sz w:val="24"/>
          <w:szCs w:val="24"/>
        </w:rPr>
      </w:pPr>
      <w:r w:rsidDel="00000000" w:rsidR="00000000" w:rsidRPr="00000000">
        <w:rPr>
          <w:smallCaps w:val="1"/>
          <w:color w:val="000000"/>
          <w:sz w:val="24"/>
          <w:szCs w:val="24"/>
          <w:rtl w:val="0"/>
        </w:rPr>
        <w:t xml:space="preserve">FINALITÀ generali dell’indirizzo e dell’articolazione  </w:t>
      </w: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L’articolazione “Telecomunicazioni” dell’indirizzo “Informatica e Telecomunicazioni” ha lo scopo di far acquisire allo studente, al termine del percorso quinquennale, specifiche competenze nell’ambito delle infrastruttura di telecomunicazioni e ai processi per realizzarle, sia a livello di apparati hardware sia a livello software e di configurazione degli apparati stessi, con particolare riferimento agli aspetti innovativi che, declinate in termini di conoscenze e abilità, consentono di operare in un contesto lavorativo dove vengono ideati, progettati, prodotti, commercializzati componenti e servizi di settore. </w:t>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I risultati di apprendimento sono coerenti con quelli delle Linee Guida ministeriali, secondo le quali a conclusione del percorso quinquennale, il diplomato nell’indirizzo Informatica e Telecomunicazioni, articolazione Telecomunicazioni, consegue i risultati di apprendimento, di seguito specificati in termini di competenze:</w:t>
      </w:r>
    </w:p>
    <w:p w:rsidR="00000000" w:rsidDel="00000000" w:rsidP="00000000" w:rsidRDefault="00000000" w:rsidRPr="00000000" w14:paraId="00000036">
      <w:pPr>
        <w:numPr>
          <w:ilvl w:val="0"/>
          <w:numId w:val="10"/>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Scegliere dispositivi e strumenti in base alle loro caratteristiche funzionali </w:t>
      </w:r>
    </w:p>
    <w:p w:rsidR="00000000" w:rsidDel="00000000" w:rsidP="00000000" w:rsidRDefault="00000000" w:rsidRPr="00000000" w14:paraId="00000037">
      <w:pPr>
        <w:numPr>
          <w:ilvl w:val="0"/>
          <w:numId w:val="10"/>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Descrivere e comparare il funzionamento di dispositivi e strumenti elettronici e di telecomunicazione </w:t>
      </w:r>
    </w:p>
    <w:p w:rsidR="00000000" w:rsidDel="00000000" w:rsidP="00000000" w:rsidRDefault="00000000" w:rsidRPr="00000000" w14:paraId="00000038">
      <w:pPr>
        <w:numPr>
          <w:ilvl w:val="0"/>
          <w:numId w:val="10"/>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Gestire progetti secondo le procedure e gli standard previsti dai sistemi aziendali di gestione della qualità e della sicurezza </w:t>
      </w:r>
    </w:p>
    <w:p w:rsidR="00000000" w:rsidDel="00000000" w:rsidP="00000000" w:rsidRDefault="00000000" w:rsidRPr="00000000" w14:paraId="00000039">
      <w:pPr>
        <w:numPr>
          <w:ilvl w:val="0"/>
          <w:numId w:val="10"/>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Gestire processi produttivi correlati a funzioni aziendali </w:t>
      </w:r>
    </w:p>
    <w:p w:rsidR="00000000" w:rsidDel="00000000" w:rsidP="00000000" w:rsidRDefault="00000000" w:rsidRPr="00000000" w14:paraId="0000003A">
      <w:pPr>
        <w:numPr>
          <w:ilvl w:val="0"/>
          <w:numId w:val="10"/>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Configurare, installare e gestire sistemi di elaborazione dati e reti </w:t>
      </w:r>
    </w:p>
    <w:p w:rsidR="00000000" w:rsidDel="00000000" w:rsidP="00000000" w:rsidRDefault="00000000" w:rsidRPr="00000000" w14:paraId="0000003B">
      <w:pPr>
        <w:numPr>
          <w:ilvl w:val="0"/>
          <w:numId w:val="10"/>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Sviluppare applicazioni informatiche per reti locali o servizi a distanza</w:t>
      </w:r>
    </w:p>
    <w:p w:rsidR="00000000" w:rsidDel="00000000" w:rsidP="00000000" w:rsidRDefault="00000000" w:rsidRPr="00000000" w14:paraId="0000003C">
      <w:pPr>
        <w:keepNext w:val="1"/>
        <w:pBdr>
          <w:top w:space="0" w:sz="0" w:val="nil"/>
          <w:left w:space="0" w:sz="0" w:val="nil"/>
          <w:bottom w:space="0" w:sz="0" w:val="nil"/>
          <w:right w:space="0" w:sz="0" w:val="nil"/>
          <w:between w:space="0" w:sz="0" w:val="nil"/>
        </w:pBdr>
        <w:shd w:fill="e6ffe6" w:val="clear"/>
        <w:spacing w:after="80" w:before="200" w:line="240" w:lineRule="auto"/>
        <w:ind w:left="0" w:hanging="2"/>
        <w:rPr>
          <w:color w:val="000000"/>
          <w:sz w:val="24"/>
          <w:szCs w:val="24"/>
        </w:rPr>
      </w:pPr>
      <w:r w:rsidDel="00000000" w:rsidR="00000000" w:rsidRPr="00000000">
        <w:rPr>
          <w:smallCaps w:val="1"/>
          <w:color w:val="000000"/>
          <w:sz w:val="24"/>
          <w:szCs w:val="24"/>
          <w:rtl w:val="0"/>
        </w:rPr>
        <w:t xml:space="preserve">Obiettivi e Competenze Generali di disciplina</w:t>
      </w:r>
      <w:r w:rsidDel="00000000" w:rsidR="00000000" w:rsidRPr="00000000">
        <w:rPr>
          <w:rtl w:val="0"/>
        </w:rPr>
      </w:r>
    </w:p>
    <w:tbl>
      <w:tblPr>
        <w:tblStyle w:val="Table2"/>
        <w:tblW w:w="977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778"/>
        <w:tblGridChange w:id="0">
          <w:tblGrid>
            <w:gridCol w:w="9778"/>
          </w:tblGrid>
        </w:tblGridChange>
      </w:tblGrid>
      <w:tr>
        <w:trPr>
          <w:cantSplit w:val="1"/>
          <w:trHeight w:val="671" w:hRule="atLeast"/>
          <w:tblHeader w:val="1"/>
        </w:trPr>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03D">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La disciplina “Sistemi e Reti” concorre a far conseguire allo studente al termine del percorso quinquennale i seguenti risultati di apprendimento relativi al profilo educativo, culturale e professionale dello studente: </w:t>
            </w:r>
            <w:r w:rsidDel="00000000" w:rsidR="00000000" w:rsidRPr="00000000">
              <w:rPr>
                <w:i w:val="1"/>
                <w:color w:val="000000"/>
                <w:sz w:val="22"/>
                <w:szCs w:val="22"/>
                <w:rtl w:val="0"/>
              </w:rPr>
              <w:t xml:space="preserve">utilizzare, in contesti di ricerca applicata, procedure e tecniche per trovare soluzioni innovative e migliorative, in relazione ai campi di propria competenza; cogliere l’importanza dell’orientamento al risultato, del lavoro per obiettivi e della necessità di assumere responsabilità nel rispetto dell’etica e della deontologia professionale; orientarsi nella normativa che disciplina i processi produttivi del settore di riferimento, con particolare attenzione sia alla sicurezza sui luoghi di vita e di lavoro sia alla tutela dell’ambiente e del territorio;  intervenire nelle diverse fasi e livelli del processo produttivo, dall’ideazione alla realizzazione del prodotto, per la parte di propria competenza, utilizzando gli strumenti di progettazione, documentazione e controllo; riconoscere gli aspetti di efficacia, efficienza e qualità nella propria attività lavorativa; utilizzare modelli appropriati per investigare su fenomeni e interpretare dati sperimentali; utilizzare le reti e gli strumenti informatici nelle attività di studio, ricerca ed approfondimento disciplinare.</w:t>
            </w:r>
            <w:r w:rsidDel="00000000" w:rsidR="00000000" w:rsidRPr="00000000">
              <w:rPr>
                <w:rtl w:val="0"/>
              </w:rPr>
            </w:r>
          </w:p>
        </w:tc>
      </w:tr>
      <w:tr>
        <w:trPr>
          <w:cantSplit w:val="1"/>
          <w:tblHeader w:val="1"/>
        </w:trPr>
        <w:tc>
          <w:tcPr>
            <w:tcBorders>
              <w:top w:color="000000" w:space="0" w:sz="4" w:val="single"/>
              <w:bottom w:color="000000" w:space="0" w:sz="4" w:val="single"/>
            </w:tcBorders>
            <w:shd w:fill="ffcc99" w:val="clear"/>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b w:val="1"/>
                <w:color w:val="000000"/>
                <w:sz w:val="22"/>
                <w:szCs w:val="22"/>
                <w:rtl w:val="0"/>
              </w:rPr>
              <w:t xml:space="preserve">Secondo  biennio e quinto anno</w:t>
            </w:r>
            <w:r w:rsidDel="00000000" w:rsidR="00000000" w:rsidRPr="00000000">
              <w:rPr>
                <w:rtl w:val="0"/>
              </w:rPr>
            </w:r>
          </w:p>
        </w:tc>
      </w:tr>
      <w:tr>
        <w:trPr>
          <w:cantSplit w:val="1"/>
          <w:trHeight w:val="840" w:hRule="atLeast"/>
          <w:tblHeader w:val="1"/>
        </w:trPr>
        <w:tc>
          <w:tcPr>
            <w:tcBorders>
              <w:bottom w:color="000000" w:space="0" w:sz="4" w:val="single"/>
            </w:tcBorders>
            <w:shd w:fill="d9d9d9" w:val="clear"/>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rtl w:val="0"/>
              </w:rPr>
              <w:t xml:space="preserve">I risultati di apprendimento sopra riportati in esito al percorso quinquennale costituiscono il riferimento delle attività didattiche della disciplina nel secondo biennio e quinto anno. La disciplina, nell’ambito della programmazione del Consiglio di classe, concorre in particolare al raggiungimento dei seguenti risultati di apprendimento, relativi all’indirizzo, espressi in termini di competenza:</w:t>
            </w:r>
            <w:r w:rsidDel="00000000" w:rsidR="00000000" w:rsidRPr="00000000">
              <w:rPr>
                <w:rtl w:val="0"/>
              </w:rPr>
            </w:r>
          </w:p>
          <w:p w:rsidR="00000000" w:rsidDel="00000000" w:rsidP="00000000" w:rsidRDefault="00000000" w:rsidRPr="00000000" w14:paraId="00000040">
            <w:pPr>
              <w:numPr>
                <w:ilvl w:val="0"/>
                <w:numId w:val="12"/>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scegliere dispositivi e strumenti in base alle loro caratteristiche funzionali; </w:t>
            </w:r>
          </w:p>
          <w:p w:rsidR="00000000" w:rsidDel="00000000" w:rsidP="00000000" w:rsidRDefault="00000000" w:rsidRPr="00000000" w14:paraId="00000041">
            <w:pPr>
              <w:numPr>
                <w:ilvl w:val="0"/>
                <w:numId w:val="12"/>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descrivere e comparare il funzionamento di dispositivi e strumenti elettronici e di telecomunicazione; </w:t>
            </w:r>
          </w:p>
          <w:p w:rsidR="00000000" w:rsidDel="00000000" w:rsidP="00000000" w:rsidRDefault="00000000" w:rsidRPr="00000000" w14:paraId="00000042">
            <w:pPr>
              <w:numPr>
                <w:ilvl w:val="0"/>
                <w:numId w:val="12"/>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operare in un contesto di configurazione, installazione e gestione di sistemi di elaborazione dati e reti, anche convergenti. </w:t>
            </w:r>
          </w:p>
          <w:p w:rsidR="00000000" w:rsidDel="00000000" w:rsidP="00000000" w:rsidRDefault="00000000" w:rsidRPr="00000000" w14:paraId="00000043">
            <w:pPr>
              <w:numPr>
                <w:ilvl w:val="0"/>
                <w:numId w:val="12"/>
              </w:numPr>
              <w:pBdr>
                <w:top w:space="0" w:sz="0" w:val="nil"/>
                <w:left w:space="0" w:sz="0" w:val="nil"/>
                <w:bottom w:space="0" w:sz="0" w:val="nil"/>
                <w:right w:space="0" w:sz="0" w:val="nil"/>
                <w:between w:space="0" w:sz="0" w:val="nil"/>
              </w:pBdr>
              <w:spacing w:line="240" w:lineRule="auto"/>
              <w:ind w:left="0" w:hanging="2"/>
              <w:jc w:val="both"/>
              <w:rPr>
                <w:color w:val="000000"/>
              </w:rPr>
            </w:pPr>
            <w:r w:rsidDel="00000000" w:rsidR="00000000" w:rsidRPr="00000000">
              <w:rPr>
                <w:color w:val="000000"/>
                <w:sz w:val="22"/>
                <w:szCs w:val="22"/>
                <w:rtl w:val="0"/>
              </w:rPr>
              <w:t xml:space="preserve">sviluppare applicazioni informatiche per reti locali o servizi a distanza</w:t>
            </w:r>
            <w:r w:rsidDel="00000000" w:rsidR="00000000" w:rsidRPr="00000000">
              <w:rPr>
                <w:rtl w:val="0"/>
              </w:rPr>
            </w:r>
          </w:p>
        </w:tc>
      </w:tr>
    </w:tbl>
    <w:p w:rsidR="00000000" w:rsidDel="00000000" w:rsidP="00000000" w:rsidRDefault="00000000" w:rsidRPr="00000000" w14:paraId="00000044">
      <w:pPr>
        <w:keepNext w:val="1"/>
        <w:keepLines w:val="0"/>
        <w:pageBreakBefore w:val="0"/>
        <w:widowControl w:val="1"/>
        <w:pBdr>
          <w:top w:space="0" w:sz="0" w:val="nil"/>
          <w:left w:space="0" w:sz="0" w:val="nil"/>
          <w:bottom w:space="0" w:sz="0" w:val="nil"/>
          <w:right w:space="0" w:sz="0" w:val="nil"/>
          <w:between w:space="0" w:sz="0" w:val="nil"/>
        </w:pBdr>
        <w:shd w:fill="e6ffe6" w:val="clear"/>
        <w:spacing w:after="0" w:before="200" w:line="240" w:lineRule="auto"/>
        <w:ind w:left="0" w:right="0" w:hanging="2"/>
        <w:jc w:val="left"/>
        <w:rPr>
          <w:rFonts w:ascii="Times New Roman" w:cs="Times New Roman" w:eastAsia="Times New Roman" w:hAnsi="Times New Roman"/>
          <w:b w:val="0"/>
          <w:i w:val="0"/>
          <w:smallCaps w:val="1"/>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1"/>
          <w:strike w:val="0"/>
          <w:color w:val="000000"/>
          <w:sz w:val="24"/>
          <w:szCs w:val="24"/>
          <w:u w:val="none"/>
          <w:shd w:fill="auto" w:val="clear"/>
          <w:vertAlign w:val="baseline"/>
          <w:rtl w:val="0"/>
        </w:rPr>
        <w:t xml:space="preserve">FINALITÀ generali dell’indirizzo e dell’articolazione  </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L’indirizzo “Informatica e Telecomunicazioni” ha lo scopo di far acquisire allo studente, al termine del percorso quinquennale, specifiche competenze nell’ambito del ciclo di vita del prodotto software e dell’infrastruttura di telecomunicazione, declinate in termini di capacità di ideare, progettare, produrre e inserire nel mercato componenti e servizi di settore. La preparazione dello studente è integrata da competenze trasversali che gli consentono di leggere le problematiche dell’intera filiera.</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Dall’analisi delle richieste delle aziende di settore sono emerse specifiche esigenze di formazione di tipo umanistico, matematico e statistico, scientifico-tecnologico, progettuale e gestionale per rispondere in modo innovativo alle richieste del mercato e per contribuire allo sviluppo di un livello culturale alto a sostegno di capacità ideative–creative.</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Nell’articolazione “Informatica” si acquisiscono competenze che caratterizzano il profilo professionale in relazione ai processi, ai prodotti, ai servizi con particolare riferimento agli aspetti innovativi e alla ricerca applicata, per la realizzazione di soluzioni informatiche a sostegno delle aziende che operano in un mercato interno e internazionale sempre più competitivo. Il profilo professionale dell’indirizzo consente l’inserimento nei processi aziendali, in precisi ruoli funzionali coerenti con gli obiettivi dell’impresa.</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rtl w:val="0"/>
        </w:rPr>
      </w:r>
    </w:p>
    <w:p w:rsidR="00000000" w:rsidDel="00000000" w:rsidP="00000000" w:rsidRDefault="00000000" w:rsidRPr="00000000" w14:paraId="00000049">
      <w:pPr>
        <w:keepNext w:val="1"/>
        <w:keepLines w:val="0"/>
        <w:pageBreakBefore w:val="0"/>
        <w:widowControl w:val="1"/>
        <w:pBdr>
          <w:top w:space="0" w:sz="0" w:val="nil"/>
          <w:left w:space="0" w:sz="0" w:val="nil"/>
          <w:bottom w:space="0" w:sz="0" w:val="nil"/>
          <w:right w:space="0" w:sz="0" w:val="nil"/>
          <w:between w:space="0" w:sz="0" w:val="nil"/>
        </w:pBdr>
        <w:shd w:fill="e6ffe6" w:val="clear"/>
        <w:spacing w:after="0" w:before="200" w:line="240" w:lineRule="auto"/>
        <w:ind w:left="0" w:right="0" w:hanging="2"/>
        <w:jc w:val="left"/>
        <w:rPr>
          <w:rFonts w:ascii="Times New Roman" w:cs="Times New Roman" w:eastAsia="Times New Roman" w:hAnsi="Times New Roman"/>
          <w:b w:val="0"/>
          <w:i w:val="0"/>
          <w:smallCaps w:val="1"/>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1"/>
          <w:strike w:val="0"/>
          <w:color w:val="000000"/>
          <w:sz w:val="24"/>
          <w:szCs w:val="24"/>
          <w:u w:val="none"/>
          <w:shd w:fill="auto" w:val="clear"/>
          <w:vertAlign w:val="baseline"/>
          <w:rtl w:val="0"/>
        </w:rPr>
        <w:t xml:space="preserve">Obiettivi e Competenze Generali di disciplina</w:t>
      </w:r>
    </w:p>
    <w:tbl>
      <w:tblPr>
        <w:tblStyle w:val="Table3"/>
        <w:tblW w:w="977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778"/>
        <w:tblGridChange w:id="0">
          <w:tblGrid>
            <w:gridCol w:w="9778"/>
          </w:tblGrid>
        </w:tblGridChange>
      </w:tblGrid>
      <w:tr>
        <w:trPr>
          <w:cantSplit w:val="1"/>
          <w:trHeight w:val="671" w:hRule="atLeast"/>
          <w:tblHeader w:val="1"/>
        </w:trPr>
        <w:tc>
          <w:tcPr>
            <w:tcBorders>
              <w:top w:color="000000" w:space="0" w:sz="0" w:val="nil"/>
              <w:left w:color="000000" w:space="0" w:sz="0" w:val="nil"/>
              <w:bottom w:color="000000" w:space="0" w:sz="4" w:val="single"/>
              <w:right w:color="000000" w:space="0" w:sz="0" w:val="nil"/>
            </w:tcBorders>
            <w:shd w:fill="auto" w:val="clear"/>
          </w:tcPr>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ind w:left="0" w:hanging="2"/>
              <w:jc w:val="both"/>
              <w:rPr>
                <w:i w:val="1"/>
                <w:color w:val="000000"/>
                <w:sz w:val="22"/>
                <w:szCs w:val="22"/>
              </w:rPr>
            </w:pPr>
            <w:r w:rsidDel="00000000" w:rsidR="00000000" w:rsidRPr="00000000">
              <w:rPr>
                <w:color w:val="000000"/>
                <w:sz w:val="22"/>
                <w:szCs w:val="22"/>
                <w:rtl w:val="0"/>
              </w:rPr>
              <w:t xml:space="preserve">La disciplina “Informatica” concorre a far conseguire allo studente al termine del percorso quinquennale i seguenti risultati di apprendimento relativi al profilo educativo, culturale e professionale dello studente: </w:t>
            </w:r>
            <w:r w:rsidDel="00000000" w:rsidR="00000000" w:rsidRPr="00000000">
              <w:rPr>
                <w:i w:val="1"/>
                <w:color w:val="000000"/>
                <w:sz w:val="22"/>
                <w:szCs w:val="22"/>
                <w:rtl w:val="0"/>
              </w:rPr>
              <w:t xml:space="preserve">utilizzare, in contesti di ricerca applicata, procedure e tecniche per trovare soluzioni innovative e migliorative, in relazione ai campi di propria competenza; cogliere l’importanza dell’orientamento al risultato, del lavoro per obiettivi e della necessità di assumere responsabilità nel rispetto dell’etica e della deontologia professionale; orientarsi nella normativa che disciplina i processi produttivi del settore di riferimento, con particolare attenzione sia alla sicurezza sui luoghi di vita e di lavoro sia alla tutela dell’ambiente e del territorio;  intervenire nelle diverse fasi e livelli del processo produttivo, dall’ideazione alla realizzazione del prodotto, per la parte di propria competenza, utilizzando gli strumenti di progettazione, documentazione e controllo; riconoscere gli aspetti di efficacia, efficienza e qualità nella propria attività lavorativa; utilizzare modelli appropriati per investigare su fenomeni e interpretare dati sperimentali; utilizzare le reti e gli strumenti informatici nelle attività di studio, ricerca ed approfondimento disciplinare.</w:t>
            </w:r>
          </w:p>
        </w:tc>
      </w:tr>
      <w:tr>
        <w:trPr>
          <w:cantSplit w:val="1"/>
          <w:tblHeader w:val="1"/>
        </w:trPr>
        <w:tc>
          <w:tcPr>
            <w:tcBorders>
              <w:top w:color="000000" w:space="0" w:sz="4" w:val="single"/>
              <w:bottom w:color="000000" w:space="0" w:sz="4" w:val="single"/>
            </w:tcBorders>
            <w:shd w:fill="ffcc99" w:val="clear"/>
          </w:tcPr>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ind w:left="0" w:hanging="2"/>
              <w:jc w:val="both"/>
              <w:rPr>
                <w:b w:val="1"/>
                <w:i w:val="1"/>
                <w:color w:val="000000"/>
                <w:sz w:val="22"/>
                <w:szCs w:val="22"/>
              </w:rPr>
            </w:pPr>
            <w:r w:rsidDel="00000000" w:rsidR="00000000" w:rsidRPr="00000000">
              <w:rPr>
                <w:b w:val="1"/>
                <w:color w:val="000000"/>
                <w:sz w:val="22"/>
                <w:szCs w:val="22"/>
                <w:rtl w:val="0"/>
              </w:rPr>
              <w:t xml:space="preserve">Secondo  biennio e quinto anno</w:t>
            </w:r>
            <w:r w:rsidDel="00000000" w:rsidR="00000000" w:rsidRPr="00000000">
              <w:rPr>
                <w:rtl w:val="0"/>
              </w:rPr>
            </w:r>
          </w:p>
        </w:tc>
      </w:tr>
      <w:tr>
        <w:trPr>
          <w:cantSplit w:val="1"/>
          <w:trHeight w:val="840" w:hRule="atLeast"/>
          <w:tblHeader w:val="1"/>
        </w:trPr>
        <w:tc>
          <w:tcPr>
            <w:tcBorders>
              <w:bottom w:color="000000" w:space="0" w:sz="4" w:val="single"/>
            </w:tcBorders>
            <w:shd w:fill="d9d9d9" w:val="clear"/>
          </w:tcPr>
          <w:p w:rsidR="00000000" w:rsidDel="00000000" w:rsidP="00000000" w:rsidRDefault="00000000" w:rsidRPr="00000000" w14:paraId="0000004C">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rtl w:val="0"/>
              </w:rPr>
              <w:t xml:space="preserve">I risultati di apprendimento sopra riportati in esito al percorso quinquennale costituiscono il riferimento delle attività didattiche della disciplina nel secondo biennio e quinto anno. La disciplina, nell’ambito della programmazione del Consiglio di classe, concorre in particolare al raggiungimento dei seguenti risultati di apprendimento, relativi all’indirizzo, espressi in termini di competenza:</w:t>
            </w: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line="240" w:lineRule="auto"/>
              <w:ind w:left="0" w:hanging="2"/>
              <w:jc w:val="both"/>
              <w:rPr>
                <w:b w:val="1"/>
                <w:color w:val="000000"/>
              </w:rPr>
            </w:pPr>
            <w:r w:rsidDel="00000000" w:rsidR="00000000" w:rsidRPr="00000000">
              <w:rPr>
                <w:b w:val="1"/>
                <w:color w:val="000000"/>
                <w:rtl w:val="0"/>
              </w:rPr>
              <w:t xml:space="preserve">- utilizzare le strategie del pensiero razionale negli aspetti dialettici ed algoritmici per affrontare situazioni problematiche elaborando opportune soluzioni; </w:t>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ind w:left="0" w:hanging="2"/>
              <w:jc w:val="both"/>
              <w:rPr>
                <w:b w:val="1"/>
                <w:color w:val="000000"/>
              </w:rPr>
            </w:pPr>
            <w:r w:rsidDel="00000000" w:rsidR="00000000" w:rsidRPr="00000000">
              <w:rPr>
                <w:b w:val="1"/>
                <w:color w:val="000000"/>
                <w:rtl w:val="0"/>
              </w:rPr>
              <w:t xml:space="preserve">- sviluppare applicazioni informatiche</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ind w:left="0" w:hanging="2"/>
              <w:jc w:val="both"/>
              <w:rPr>
                <w:b w:val="1"/>
                <w:color w:val="000000"/>
              </w:rPr>
            </w:pPr>
            <w:r w:rsidDel="00000000" w:rsidR="00000000" w:rsidRPr="00000000">
              <w:rPr>
                <w:b w:val="1"/>
                <w:color w:val="000000"/>
                <w:rtl w:val="0"/>
              </w:rPr>
              <w:t xml:space="preserve">- sviluppare applicazioni informatiche per reti locali o servizi a distanza;</w:t>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ind w:left="0" w:hanging="2"/>
              <w:jc w:val="both"/>
              <w:rPr>
                <w:b w:val="1"/>
                <w:color w:val="000000"/>
              </w:rPr>
            </w:pPr>
            <w:r w:rsidDel="00000000" w:rsidR="00000000" w:rsidRPr="00000000">
              <w:rPr>
                <w:b w:val="1"/>
                <w:color w:val="000000"/>
                <w:rtl w:val="0"/>
              </w:rPr>
              <w:t xml:space="preserve">- scegliere dispositivi e strumenti in base alle loro caratteristiche funzionali; </w:t>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line="240" w:lineRule="auto"/>
              <w:ind w:left="0" w:hanging="2"/>
              <w:jc w:val="both"/>
              <w:rPr>
                <w:b w:val="1"/>
                <w:color w:val="000000"/>
              </w:rPr>
            </w:pPr>
            <w:r w:rsidDel="00000000" w:rsidR="00000000" w:rsidRPr="00000000">
              <w:rPr>
                <w:b w:val="1"/>
                <w:color w:val="000000"/>
                <w:rtl w:val="0"/>
              </w:rPr>
              <w:t xml:space="preserve">- gestire progetti secondo le procedure e gli standard previsti dai sistemi aziendali di gestione della qualità e della sicurezza;</w:t>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line="240" w:lineRule="auto"/>
              <w:ind w:left="0" w:hanging="2"/>
              <w:jc w:val="both"/>
              <w:rPr>
                <w:b w:val="1"/>
                <w:color w:val="000000"/>
              </w:rPr>
            </w:pPr>
            <w:r w:rsidDel="00000000" w:rsidR="00000000" w:rsidRPr="00000000">
              <w:rPr>
                <w:b w:val="1"/>
                <w:color w:val="000000"/>
                <w:rtl w:val="0"/>
              </w:rPr>
              <w:t xml:space="preserve">- redigere relazioni tecniche e documentare le attività individuali e di gruppo relative a situazioni professionali.</w:t>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ind w:left="0" w:hanging="2"/>
              <w:jc w:val="both"/>
              <w:rPr>
                <w:i w:val="1"/>
                <w:strike w:val="1"/>
                <w:color w:val="000000"/>
              </w:rPr>
            </w:pPr>
            <w:r w:rsidDel="00000000" w:rsidR="00000000" w:rsidRPr="00000000">
              <w:rPr>
                <w:rtl w:val="0"/>
              </w:rPr>
            </w:r>
          </w:p>
        </w:tc>
      </w:tr>
    </w:tbl>
    <w:p w:rsidR="00000000" w:rsidDel="00000000" w:rsidP="00000000" w:rsidRDefault="00000000" w:rsidRPr="00000000" w14:paraId="00000054">
      <w:pPr>
        <w:keepNext w:val="1"/>
        <w:keepLines w:val="0"/>
        <w:pageBreakBefore w:val="0"/>
        <w:widowControl w:val="1"/>
        <w:pBdr>
          <w:top w:space="0" w:sz="0" w:val="nil"/>
          <w:left w:space="0" w:sz="0" w:val="nil"/>
          <w:bottom w:space="0" w:sz="0" w:val="nil"/>
          <w:right w:space="0" w:sz="0" w:val="nil"/>
          <w:between w:space="0" w:sz="0" w:val="nil"/>
        </w:pBdr>
        <w:shd w:fill="e6ffe6" w:val="clear"/>
        <w:tabs>
          <w:tab w:val="center" w:leader="none" w:pos="4932"/>
        </w:tabs>
        <w:spacing w:after="0" w:before="200" w:line="240" w:lineRule="auto"/>
        <w:ind w:left="0" w:right="0" w:hanging="2"/>
        <w:jc w:val="left"/>
        <w:rPr>
          <w:rFonts w:ascii="Times New Roman" w:cs="Times New Roman" w:eastAsia="Times New Roman" w:hAnsi="Times New Roman"/>
          <w:b w:val="0"/>
          <w:i w:val="0"/>
          <w:smallCaps w:val="1"/>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1"/>
          <w:strike w:val="0"/>
          <w:color w:val="000000"/>
          <w:sz w:val="24"/>
          <w:szCs w:val="24"/>
          <w:u w:val="none"/>
          <w:shd w:fill="auto" w:val="clear"/>
          <w:vertAlign w:val="baseline"/>
          <w:rtl w:val="0"/>
        </w:rPr>
        <w:t xml:space="preserve">METODOLOGIA</w:t>
        <w:tab/>
        <w:tab/>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Le strategie didattiche adottate terranno conto dell’alternarsi delle attività in presenza (stragrande maggioranza, se non la totalità) ed, eventualmente, ove mai ce ne fosse la necessità, a distanza in modalità, quindi, DID. La Didattica Digitale Integrata, intesa come metodologia innovativa di insegnamento-apprendimento, sarà rivolta a tutti gli studenti del nostro Istituto, come modalità didattica complementare che integra e implementa le attività della tradizionale esperienza di scuola in presenza. All’occorrenza, in alcuni Consigli di classe, sarà prevista la didattica mista, per favorire il diritto allo studio di alunni fragili impossibilitati per diversi motivi a seguire le attività in presenza.</w:t>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Relativamente alla DID, si prevederà un equilibrato bilanciamento tra attività sincrone e asincrone, assicurando la sostenibilità delle attività proposte con particolare attenzione all’inclusività. Si porranno al centro dell’attenzione gli allievi più fragili e quelli con bisogni educativi speciali; si privilegeranno le metodologie quali didattica breve, apprendimento cooperativo, flipped classroom, debate, che si fondano sulla costruzione attiva e partecipata del sapere da parte degli alunni e consentono di presentare proposte didattiche che puntano alla costruzione di competenze disciplinari e trasversali, oltre che all’acquisizione di abilità e conoscenze. L’attività didattica a distanza consentirà al docente di restare in contatto con gli alunni, non soltanto per sottoporre esercitazioni e compiti da fare, ma soprattutto di instaurare un dialogo che possa essere costruttivo, di conforto e supporto con le modalità di cui sopra. Durante l’attività a distanza si limiterà il carico di lavoro domestico all’essenziale, concentrando l’azione didattica nelle ore curricolari.</w:t>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Le attività in presenza porranno sicuramente particolare attenzione alle fasi più critiche del processo educativo quali le verifiche degli apprendimenti e le attività laboratoriali.</w:t>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In entrambe le modalità di didattica, in presenza o a distanza, gli obiettivi sopra citati saranno realizzati tramite ricerche di soluzioni, formalizzazioni, rappresentazioni, verifiche e rafforzamento delle capacità acquisite. Le lezioni ove fossero frontali si baseranno comunque e fondamentalmente su un continuo stimolo alla partecipazione attiva degli alunni sostenuto dall’utilizzo delle nuove tecnologie, sia durante le spiegazioni che durante le verifiche orali, scritte e pratiche, tendendo a far leva sulle loro capacità di intuizione e di scoperta. Tale partecipazione verrà quindi incoraggiata ponendo quesiti ai singoli o all’intera classe e dando ovviamente la possibilità agli alunni di chiedere approfondimenti dei contenuti studiati in ogni momento della lezione. Le spiegazioni sia degli argomenti teorici che, soprattutto, dello svolgimento degli esercizi, spingeranno comunque gli alunni da un lato ad usare maggiormente il libro di testo, dall’altro ad affrontare da soli, a casa, aspetti di tipo nuovo di problemi ed esercizi, o almeno, differenti da quelli affrontati in classe. Saranno alternate, inoltre, lezioni dialogate e conversazioni guidate creando sempre occasioni per abituare gli allievi ad ascoltare, osservare, riflettere, descrivere, riprodurre e fruire.</w:t>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Le attività alterneranno fasi individuali a quelle in gruppi di lavoro con successive esposizioni e discussioni, con interventi informativi di supervisione e sistematizzazione da parte del docente. In sintesi, le sequenze didattiche dovranno comprendere modalità che non richiedono allo studente solo l’adeguamento a modelli prestabiliti e l’applicazione di concetti e procedure già spiegati. </w:t>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Pertanto, le metodologie saranno:</w:t>
      </w:r>
    </w:p>
    <w:p w:rsidR="00000000" w:rsidDel="00000000" w:rsidP="00000000" w:rsidRDefault="00000000" w:rsidRPr="00000000" w14:paraId="0000005B">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problem solving</w:t>
      </w:r>
    </w:p>
    <w:p w:rsidR="00000000" w:rsidDel="00000000" w:rsidP="00000000" w:rsidRDefault="00000000" w:rsidRPr="00000000" w14:paraId="0000005C">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brain storming</w:t>
      </w:r>
    </w:p>
    <w:p w:rsidR="00000000" w:rsidDel="00000000" w:rsidP="00000000" w:rsidRDefault="00000000" w:rsidRPr="00000000" w14:paraId="0000005D">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scoperta guidata</w:t>
      </w:r>
    </w:p>
    <w:p w:rsidR="00000000" w:rsidDel="00000000" w:rsidP="00000000" w:rsidRDefault="00000000" w:rsidRPr="00000000" w14:paraId="0000005E">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debate</w:t>
      </w:r>
    </w:p>
    <w:p w:rsidR="00000000" w:rsidDel="00000000" w:rsidP="00000000" w:rsidRDefault="00000000" w:rsidRPr="00000000" w14:paraId="0000005F">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flipped clasroom</w:t>
      </w:r>
    </w:p>
    <w:p w:rsidR="00000000" w:rsidDel="00000000" w:rsidP="00000000" w:rsidRDefault="00000000" w:rsidRPr="00000000" w14:paraId="00000060">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didattica breve</w:t>
      </w:r>
    </w:p>
    <w:p w:rsidR="00000000" w:rsidDel="00000000" w:rsidP="00000000" w:rsidRDefault="00000000" w:rsidRPr="00000000" w14:paraId="00000061">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peer tutoring</w:t>
      </w:r>
    </w:p>
    <w:p w:rsidR="00000000" w:rsidDel="00000000" w:rsidP="00000000" w:rsidRDefault="00000000" w:rsidRPr="00000000" w14:paraId="00000062">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apprendimento cooperativo</w:t>
      </w:r>
    </w:p>
    <w:p w:rsidR="00000000" w:rsidDel="00000000" w:rsidP="00000000" w:rsidRDefault="00000000" w:rsidRPr="00000000" w14:paraId="00000063">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lezione frontale</w:t>
      </w:r>
    </w:p>
    <w:p w:rsidR="00000000" w:rsidDel="00000000" w:rsidP="00000000" w:rsidRDefault="00000000" w:rsidRPr="00000000" w14:paraId="00000064">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ricerca-azione individuale o di gruppo</w:t>
      </w:r>
    </w:p>
    <w:p w:rsidR="00000000" w:rsidDel="00000000" w:rsidP="00000000" w:rsidRDefault="00000000" w:rsidRPr="00000000" w14:paraId="00000065">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lavoro di gruppo</w:t>
      </w:r>
    </w:p>
    <w:p w:rsidR="00000000" w:rsidDel="00000000" w:rsidP="00000000" w:rsidRDefault="00000000" w:rsidRPr="00000000" w14:paraId="00000066">
      <w:pPr>
        <w:numPr>
          <w:ilvl w:val="0"/>
          <w:numId w:val="1"/>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partecipazione a convegni, seminari, anche on line, e progetti</w:t>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line="240" w:lineRule="auto"/>
        <w:jc w:val="both"/>
        <w:rPr>
          <w:b w:val="1"/>
          <w:color w:val="000000"/>
          <w:sz w:val="8"/>
          <w:szCs w:val="8"/>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line="240" w:lineRule="auto"/>
        <w:ind w:left="0" w:hanging="2"/>
        <w:jc w:val="both"/>
        <w:rPr>
          <w:b w:val="1"/>
          <w:color w:val="000000"/>
          <w:sz w:val="22"/>
          <w:szCs w:val="22"/>
        </w:rPr>
      </w:pPr>
      <w:r w:rsidDel="00000000" w:rsidR="00000000" w:rsidRPr="00000000">
        <w:rPr>
          <w:b w:val="1"/>
          <w:color w:val="000000"/>
          <w:sz w:val="22"/>
          <w:szCs w:val="22"/>
          <w:rtl w:val="0"/>
        </w:rPr>
        <w:t xml:space="preserve">Strumenti:</w:t>
      </w:r>
    </w:p>
    <w:p w:rsidR="00000000" w:rsidDel="00000000" w:rsidP="00000000" w:rsidRDefault="00000000" w:rsidRPr="00000000" w14:paraId="00000069">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Oltre al registro elettronico, che resta il punto di riferimento comune, si utilizzeranno i seguenti strumenti:</w:t>
      </w:r>
    </w:p>
    <w:p w:rsidR="00000000" w:rsidDel="00000000" w:rsidP="00000000" w:rsidRDefault="00000000" w:rsidRPr="00000000" w14:paraId="0000006A">
      <w:pPr>
        <w:numPr>
          <w:ilvl w:val="0"/>
          <w:numId w:val="2"/>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libri di testo anche digitali / dispense - materiale informativo autoprodotto</w:t>
      </w:r>
    </w:p>
    <w:p w:rsidR="00000000" w:rsidDel="00000000" w:rsidP="00000000" w:rsidRDefault="00000000" w:rsidRPr="00000000" w14:paraId="0000006B">
      <w:pPr>
        <w:numPr>
          <w:ilvl w:val="0"/>
          <w:numId w:val="2"/>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lavagna tradizionale/interattiva/on line</w:t>
      </w:r>
    </w:p>
    <w:p w:rsidR="00000000" w:rsidDel="00000000" w:rsidP="00000000" w:rsidRDefault="00000000" w:rsidRPr="00000000" w14:paraId="0000006C">
      <w:pPr>
        <w:numPr>
          <w:ilvl w:val="0"/>
          <w:numId w:val="2"/>
        </w:numPr>
        <w:pBdr>
          <w:top w:space="0" w:sz="0" w:val="nil"/>
          <w:left w:space="0" w:sz="0" w:val="nil"/>
          <w:bottom w:space="0" w:sz="0" w:val="nil"/>
          <w:right w:space="0" w:sz="0" w:val="nil"/>
          <w:between w:space="0" w:sz="0" w:val="nil"/>
        </w:pBdr>
        <w:spacing w:line="240" w:lineRule="auto"/>
        <w:ind w:left="0" w:right="113" w:hanging="2"/>
        <w:jc w:val="both"/>
        <w:rPr>
          <w:color w:val="000000"/>
          <w:sz w:val="22"/>
          <w:szCs w:val="22"/>
        </w:rPr>
      </w:pPr>
      <w:r w:rsidDel="00000000" w:rsidR="00000000" w:rsidRPr="00000000">
        <w:rPr>
          <w:color w:val="000000"/>
          <w:sz w:val="22"/>
          <w:szCs w:val="22"/>
          <w:rtl w:val="0"/>
        </w:rPr>
        <w:t xml:space="preserve">documenti originali/stampa specializzata e non</w:t>
      </w:r>
    </w:p>
    <w:p w:rsidR="00000000" w:rsidDel="00000000" w:rsidP="00000000" w:rsidRDefault="00000000" w:rsidRPr="00000000" w14:paraId="0000006D">
      <w:pPr>
        <w:numPr>
          <w:ilvl w:val="0"/>
          <w:numId w:val="2"/>
        </w:numPr>
        <w:pBdr>
          <w:top w:space="0" w:sz="0" w:val="nil"/>
          <w:left w:space="0" w:sz="0" w:val="nil"/>
          <w:bottom w:space="0" w:sz="0" w:val="nil"/>
          <w:right w:space="0" w:sz="0" w:val="nil"/>
          <w:between w:space="0" w:sz="0" w:val="nil"/>
        </w:pBdr>
        <w:spacing w:line="240" w:lineRule="auto"/>
        <w:ind w:left="0" w:right="113" w:hanging="2"/>
        <w:jc w:val="both"/>
        <w:rPr>
          <w:color w:val="000000"/>
          <w:sz w:val="22"/>
          <w:szCs w:val="22"/>
        </w:rPr>
      </w:pPr>
      <w:r w:rsidDel="00000000" w:rsidR="00000000" w:rsidRPr="00000000">
        <w:rPr>
          <w:color w:val="000000"/>
          <w:sz w:val="22"/>
          <w:szCs w:val="22"/>
          <w:rtl w:val="0"/>
        </w:rPr>
        <w:t xml:space="preserve">piattaforma educativa per il supporto all’apprendimento in presenza</w:t>
      </w:r>
    </w:p>
    <w:p w:rsidR="00000000" w:rsidDel="00000000" w:rsidP="00000000" w:rsidRDefault="00000000" w:rsidRPr="00000000" w14:paraId="0000006E">
      <w:pPr>
        <w:numPr>
          <w:ilvl w:val="0"/>
          <w:numId w:val="2"/>
        </w:numPr>
        <w:pBdr>
          <w:top w:space="0" w:sz="0" w:val="nil"/>
          <w:left w:space="0" w:sz="0" w:val="nil"/>
          <w:bottom w:space="0" w:sz="0" w:val="nil"/>
          <w:right w:space="0" w:sz="0" w:val="nil"/>
          <w:between w:space="0" w:sz="0" w:val="nil"/>
        </w:pBdr>
        <w:spacing w:line="240" w:lineRule="auto"/>
        <w:ind w:left="0" w:right="113" w:hanging="2"/>
        <w:jc w:val="both"/>
        <w:rPr>
          <w:color w:val="000000"/>
          <w:sz w:val="22"/>
          <w:szCs w:val="22"/>
        </w:rPr>
      </w:pPr>
      <w:r w:rsidDel="00000000" w:rsidR="00000000" w:rsidRPr="00000000">
        <w:rPr>
          <w:color w:val="000000"/>
          <w:sz w:val="22"/>
          <w:szCs w:val="22"/>
          <w:rtl w:val="0"/>
        </w:rPr>
        <w:t xml:space="preserve">materiali iconici (foto, filmati, animazioni, cartine, grafici, mappe concettuali, timelines, ecc.)</w:t>
      </w:r>
    </w:p>
    <w:p w:rsidR="00000000" w:rsidDel="00000000" w:rsidP="00000000" w:rsidRDefault="00000000" w:rsidRPr="00000000" w14:paraId="0000006F">
      <w:pPr>
        <w:numPr>
          <w:ilvl w:val="0"/>
          <w:numId w:val="2"/>
        </w:numPr>
        <w:pBdr>
          <w:top w:space="0" w:sz="0" w:val="nil"/>
          <w:left w:space="0" w:sz="0" w:val="nil"/>
          <w:bottom w:space="0" w:sz="0" w:val="nil"/>
          <w:right w:space="0" w:sz="0" w:val="nil"/>
          <w:between w:space="0" w:sz="0" w:val="nil"/>
        </w:pBdr>
        <w:spacing w:line="240" w:lineRule="auto"/>
        <w:ind w:left="0" w:right="113" w:hanging="2"/>
        <w:jc w:val="both"/>
        <w:rPr>
          <w:color w:val="000000"/>
          <w:sz w:val="22"/>
          <w:szCs w:val="22"/>
        </w:rPr>
      </w:pPr>
      <w:r w:rsidDel="00000000" w:rsidR="00000000" w:rsidRPr="00000000">
        <w:rPr>
          <w:color w:val="000000"/>
          <w:sz w:val="22"/>
          <w:szCs w:val="22"/>
          <w:rtl w:val="0"/>
        </w:rPr>
        <w:t xml:space="preserve">software/app funzionali alla didattica</w:t>
      </w:r>
    </w:p>
    <w:p w:rsidR="00000000" w:rsidDel="00000000" w:rsidP="00000000" w:rsidRDefault="00000000" w:rsidRPr="00000000" w14:paraId="00000070">
      <w:pPr>
        <w:numPr>
          <w:ilvl w:val="0"/>
          <w:numId w:val="4"/>
        </w:numPr>
        <w:pBdr>
          <w:top w:space="0" w:sz="0" w:val="nil"/>
          <w:left w:space="0" w:sz="0" w:val="nil"/>
          <w:bottom w:space="0" w:sz="0" w:val="nil"/>
          <w:right w:space="0" w:sz="0" w:val="nil"/>
          <w:between w:space="0" w:sz="0" w:val="nil"/>
        </w:pBdr>
        <w:spacing w:line="240" w:lineRule="auto"/>
        <w:ind w:left="0" w:hanging="2"/>
        <w:rPr/>
      </w:pPr>
      <w:r w:rsidDel="00000000" w:rsidR="00000000" w:rsidRPr="00000000">
        <w:rPr>
          <w:color w:val="000000"/>
          <w:sz w:val="22"/>
          <w:szCs w:val="22"/>
          <w:rtl w:val="0"/>
        </w:rPr>
        <w:t xml:space="preserve">Pc, Tablet, Smartphone, Internet</w:t>
      </w:r>
      <w:r w:rsidDel="00000000" w:rsidR="00000000" w:rsidRPr="00000000">
        <w:rPr>
          <w:rtl w:val="0"/>
        </w:rPr>
      </w:r>
    </w:p>
    <w:p w:rsidR="00000000" w:rsidDel="00000000" w:rsidP="00000000" w:rsidRDefault="00000000" w:rsidRPr="00000000" w14:paraId="00000071">
      <w:pPr>
        <w:numPr>
          <w:ilvl w:val="0"/>
          <w:numId w:val="4"/>
        </w:numPr>
        <w:pBdr>
          <w:top w:space="0" w:sz="0" w:val="nil"/>
          <w:left w:space="0" w:sz="0" w:val="nil"/>
          <w:bottom w:space="0" w:sz="0" w:val="nil"/>
          <w:right w:space="0" w:sz="0" w:val="nil"/>
          <w:between w:space="0" w:sz="0" w:val="nil"/>
        </w:pBdr>
        <w:spacing w:line="240" w:lineRule="auto"/>
        <w:ind w:left="0" w:hanging="2"/>
        <w:jc w:val="both"/>
        <w:rPr/>
      </w:pPr>
      <w:r w:rsidDel="00000000" w:rsidR="00000000" w:rsidRPr="00000000">
        <w:rPr>
          <w:color w:val="000000"/>
          <w:sz w:val="22"/>
          <w:szCs w:val="22"/>
          <w:rtl w:val="0"/>
        </w:rPr>
        <w:t xml:space="preserve">piattaforme e canali di comunicazione per eventuali integrazioni a distanza:</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Google Suite, Google-Classroom, Google-Meet, Google-Drive, Gmail.</w:t>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Inoltre, quando e se necessario, si integrerà con Skype, Youtube, Whatsapp, ecc. …, anche per venire incontro alle tecnologie a disposizione degli allievi.</w:t>
      </w:r>
    </w:p>
    <w:p w:rsidR="00000000" w:rsidDel="00000000" w:rsidP="00000000" w:rsidRDefault="00000000" w:rsidRPr="00000000" w14:paraId="00000074">
      <w:pPr>
        <w:keepNext w:val="1"/>
        <w:keepLines w:val="0"/>
        <w:pageBreakBefore w:val="0"/>
        <w:widowControl w:val="1"/>
        <w:pBdr>
          <w:top w:space="0" w:sz="0" w:val="nil"/>
          <w:left w:space="0" w:sz="0" w:val="nil"/>
          <w:bottom w:space="0" w:sz="0" w:val="nil"/>
          <w:right w:space="0" w:sz="0" w:val="nil"/>
          <w:between w:space="0" w:sz="0" w:val="nil"/>
        </w:pBdr>
        <w:shd w:fill="e6ffe6" w:val="clear"/>
        <w:spacing w:after="0" w:before="200" w:line="240" w:lineRule="auto"/>
        <w:ind w:left="0" w:right="0" w:hanging="2"/>
        <w:jc w:val="left"/>
        <w:rPr>
          <w:rFonts w:ascii="Times New Roman" w:cs="Times New Roman" w:eastAsia="Times New Roman" w:hAnsi="Times New Roman"/>
          <w:b w:val="0"/>
          <w:i w:val="0"/>
          <w:smallCaps w:val="1"/>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1"/>
          <w:strike w:val="0"/>
          <w:color w:val="000000"/>
          <w:sz w:val="24"/>
          <w:szCs w:val="24"/>
          <w:u w:val="none"/>
          <w:shd w:fill="auto" w:val="clear"/>
          <w:vertAlign w:val="baseline"/>
          <w:rtl w:val="0"/>
        </w:rPr>
        <w:t xml:space="preserve">LABORATORIO</w:t>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Come già evidenziato, un ruolo fondamentale per il raggiungimento degli obiettivi proposti sarà svolto dalle esercitazioni di laboratorio; questo sarà inteso sia come luogo di applicazione addestrativa di procedimenti già appresi sia come ambiente nel quale verificare la correttezza delle ipotesi e dei procedimenti adottati nella risoluzione di problemi.</w:t>
      </w:r>
    </w:p>
    <w:p w:rsidR="00000000" w:rsidDel="00000000" w:rsidP="00000000" w:rsidRDefault="00000000" w:rsidRPr="00000000" w14:paraId="00000076">
      <w:pPr>
        <w:keepNext w:val="1"/>
        <w:keepLines w:val="0"/>
        <w:pageBreakBefore w:val="0"/>
        <w:widowControl w:val="1"/>
        <w:pBdr>
          <w:top w:space="0" w:sz="0" w:val="nil"/>
          <w:left w:space="0" w:sz="0" w:val="nil"/>
          <w:bottom w:space="0" w:sz="0" w:val="nil"/>
          <w:right w:space="0" w:sz="0" w:val="nil"/>
          <w:between w:space="0" w:sz="0" w:val="nil"/>
        </w:pBdr>
        <w:shd w:fill="e6ffe6" w:val="clear"/>
        <w:spacing w:after="0" w:before="200" w:line="240" w:lineRule="auto"/>
        <w:ind w:left="0" w:right="0" w:hanging="2"/>
        <w:jc w:val="left"/>
        <w:rPr>
          <w:rFonts w:ascii="Times New Roman" w:cs="Times New Roman" w:eastAsia="Times New Roman" w:hAnsi="Times New Roman"/>
          <w:b w:val="0"/>
          <w:i w:val="0"/>
          <w:smallCaps w:val="1"/>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1"/>
          <w:strike w:val="0"/>
          <w:color w:val="000000"/>
          <w:sz w:val="24"/>
          <w:szCs w:val="24"/>
          <w:u w:val="none"/>
          <w:shd w:fill="auto" w:val="clear"/>
          <w:vertAlign w:val="baseline"/>
          <w:rtl w:val="0"/>
        </w:rPr>
        <w:t xml:space="preserve">VERIFICHE e valutazione</w:t>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Le valutazioni del lavoro svolto dagli studenti, avranno carattere prevalentemente formativo e saranno volte a valutare il processo di apprendimento oltre che il prodotto.</w:t>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Il percorso di apprendimento, nonché la partecipazione al dialogo educativo, l’impegno, il senso di responsabilità e la puntualità nelle consegne, saranno oggetto delle valutazioni trimestrali e finali, considerando debitamente la difficoltà socio-culturale che lo studente potrebbe incontrare non riuscendo ad utilizzare in modo continuo gli strumenti tecnologici atti ad interagire efficacemente alle lezioni a distanza.</w:t>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La valutazione verterà, in ogni caso, in modo equilibrato su tutte le tematiche proposte tenendo conto di tutti gli obiettivi evidenziati. </w:t>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Oltre ai risultati oggettivi ed agli altri elementi che i docenti teorico e pratico potranno raccogliere sui singoli alunni, assistendo insieme allo svolgimento del processo didattico, ci sarà una valutazione obiettiva relativa al grado di apprendimento in ordine a:</w:t>
      </w:r>
    </w:p>
    <w:p w:rsidR="00000000" w:rsidDel="00000000" w:rsidP="00000000" w:rsidRDefault="00000000" w:rsidRPr="00000000" w14:paraId="0000007B">
      <w:pPr>
        <w:numPr>
          <w:ilvl w:val="0"/>
          <w:numId w:val="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partecipazione e contributo dell'esperienza e discussione durante le fasi di acquisizione;</w:t>
      </w:r>
    </w:p>
    <w:p w:rsidR="00000000" w:rsidDel="00000000" w:rsidP="00000000" w:rsidRDefault="00000000" w:rsidRPr="00000000" w14:paraId="0000007C">
      <w:pPr>
        <w:numPr>
          <w:ilvl w:val="0"/>
          <w:numId w:val="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verifiche nelle risposte a test scritti, orali e pratici della consistenza delle conoscenze, competenze e capacità acquisite;</w:t>
      </w:r>
    </w:p>
    <w:p w:rsidR="00000000" w:rsidDel="00000000" w:rsidP="00000000" w:rsidRDefault="00000000" w:rsidRPr="00000000" w14:paraId="0000007D">
      <w:pPr>
        <w:numPr>
          <w:ilvl w:val="0"/>
          <w:numId w:val="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contributo individuale e risultato collettivo nelle realizzazioni di laboratorio.</w:t>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Pertanto, strumenti di valutazione sia in presenza sia a distanza saranno:</w:t>
      </w:r>
    </w:p>
    <w:p w:rsidR="00000000" w:rsidDel="00000000" w:rsidP="00000000" w:rsidRDefault="00000000" w:rsidRPr="00000000" w14:paraId="0000007F">
      <w:pPr>
        <w:numPr>
          <w:ilvl w:val="0"/>
          <w:numId w:val="1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interrogazioni, </w:t>
      </w:r>
    </w:p>
    <w:p w:rsidR="00000000" w:rsidDel="00000000" w:rsidP="00000000" w:rsidRDefault="00000000" w:rsidRPr="00000000" w14:paraId="00000080">
      <w:pPr>
        <w:numPr>
          <w:ilvl w:val="0"/>
          <w:numId w:val="1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interrogazioni brevi, </w:t>
      </w:r>
    </w:p>
    <w:p w:rsidR="00000000" w:rsidDel="00000000" w:rsidP="00000000" w:rsidRDefault="00000000" w:rsidRPr="00000000" w14:paraId="00000081">
      <w:pPr>
        <w:numPr>
          <w:ilvl w:val="0"/>
          <w:numId w:val="1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prove strutturate, </w:t>
      </w:r>
    </w:p>
    <w:p w:rsidR="00000000" w:rsidDel="00000000" w:rsidP="00000000" w:rsidRDefault="00000000" w:rsidRPr="00000000" w14:paraId="00000082">
      <w:pPr>
        <w:numPr>
          <w:ilvl w:val="0"/>
          <w:numId w:val="1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prove scritte tradizionali, </w:t>
      </w:r>
    </w:p>
    <w:p w:rsidR="00000000" w:rsidDel="00000000" w:rsidP="00000000" w:rsidRDefault="00000000" w:rsidRPr="00000000" w14:paraId="00000083">
      <w:pPr>
        <w:numPr>
          <w:ilvl w:val="0"/>
          <w:numId w:val="1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risoluzione di problemi, </w:t>
      </w:r>
    </w:p>
    <w:p w:rsidR="00000000" w:rsidDel="00000000" w:rsidP="00000000" w:rsidRDefault="00000000" w:rsidRPr="00000000" w14:paraId="00000084">
      <w:pPr>
        <w:numPr>
          <w:ilvl w:val="0"/>
          <w:numId w:val="1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costruzioni di modelli, </w:t>
      </w:r>
    </w:p>
    <w:p w:rsidR="00000000" w:rsidDel="00000000" w:rsidP="00000000" w:rsidRDefault="00000000" w:rsidRPr="00000000" w14:paraId="00000085">
      <w:pPr>
        <w:numPr>
          <w:ilvl w:val="0"/>
          <w:numId w:val="1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lavori di gruppo, </w:t>
      </w:r>
    </w:p>
    <w:p w:rsidR="00000000" w:rsidDel="00000000" w:rsidP="00000000" w:rsidRDefault="00000000" w:rsidRPr="00000000" w14:paraId="00000086">
      <w:pPr>
        <w:numPr>
          <w:ilvl w:val="0"/>
          <w:numId w:val="13"/>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realizzazione di prodotti anche multimediali</w:t>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before="60" w:line="240" w:lineRule="auto"/>
        <w:ind w:left="0" w:hanging="2"/>
        <w:jc w:val="both"/>
        <w:rPr>
          <w:color w:val="000000"/>
          <w:sz w:val="22"/>
          <w:szCs w:val="22"/>
        </w:rPr>
      </w:pPr>
      <w:r w:rsidDel="00000000" w:rsidR="00000000" w:rsidRPr="00000000">
        <w:rPr>
          <w:color w:val="000000"/>
          <w:sz w:val="22"/>
          <w:szCs w:val="22"/>
          <w:rtl w:val="0"/>
        </w:rPr>
        <w:t xml:space="preserve">La valutazione si baserà quindi sull’interesse dimostrato verso la disciplina, sulla costanza nello studio a casa e sul raggiungimento degli obiettivi formativi. </w:t>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Sarà fatta altresì una attenta ricognizione dei livelli di partenza ed intermedi dei singoli allievi.</w:t>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La valutazione sarà espressa facendo riferimento ad una suddivisione in livelli che consenta l’attribuzione in maniera più oggettiva possibile del voto. </w:t>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Più precisamente, considerando eventuali integrazioni delle attività effettuate in DID, fermo restando gli eventuali problemi temporanei e imprevisti dovuti a malfunzionamento o insufficienza dei dispositivi a disposizione, la valutazione terrà conto dei seguenti criteri:</w:t>
      </w:r>
    </w:p>
    <w:p w:rsidR="00000000" w:rsidDel="00000000" w:rsidP="00000000" w:rsidRDefault="00000000" w:rsidRPr="00000000" w14:paraId="0000008B">
      <w:pPr>
        <w:numPr>
          <w:ilvl w:val="0"/>
          <w:numId w:val="6"/>
        </w:numPr>
        <w:pBdr>
          <w:top w:space="0" w:sz="0" w:val="nil"/>
          <w:left w:space="0" w:sz="0" w:val="nil"/>
          <w:bottom w:space="0" w:sz="0" w:val="nil"/>
          <w:right w:space="0" w:sz="0" w:val="nil"/>
          <w:between w:space="0" w:sz="0" w:val="nil"/>
        </w:pBdr>
        <w:spacing w:line="240" w:lineRule="auto"/>
        <w:ind w:left="0" w:hanging="2"/>
        <w:rPr/>
      </w:pPr>
      <w:r w:rsidDel="00000000" w:rsidR="00000000" w:rsidRPr="00000000">
        <w:rPr>
          <w:color w:val="000000"/>
          <w:sz w:val="22"/>
          <w:szCs w:val="22"/>
          <w:rtl w:val="0"/>
        </w:rPr>
        <w:t xml:space="preserve">puntualità della consegna dei compiti on-line</w:t>
      </w:r>
      <w:r w:rsidDel="00000000" w:rsidR="00000000" w:rsidRPr="00000000">
        <w:rPr>
          <w:rtl w:val="0"/>
        </w:rPr>
      </w:r>
    </w:p>
    <w:p w:rsidR="00000000" w:rsidDel="00000000" w:rsidP="00000000" w:rsidRDefault="00000000" w:rsidRPr="00000000" w14:paraId="0000008C">
      <w:pPr>
        <w:numPr>
          <w:ilvl w:val="0"/>
          <w:numId w:val="6"/>
        </w:numPr>
        <w:pBdr>
          <w:top w:space="0" w:sz="0" w:val="nil"/>
          <w:left w:space="0" w:sz="0" w:val="nil"/>
          <w:bottom w:space="0" w:sz="0" w:val="nil"/>
          <w:right w:space="0" w:sz="0" w:val="nil"/>
          <w:between w:space="0" w:sz="0" w:val="nil"/>
        </w:pBdr>
        <w:spacing w:line="240" w:lineRule="auto"/>
        <w:ind w:left="0" w:hanging="2"/>
        <w:rPr/>
      </w:pPr>
      <w:r w:rsidDel="00000000" w:rsidR="00000000" w:rsidRPr="00000000">
        <w:rPr>
          <w:color w:val="000000"/>
          <w:sz w:val="22"/>
          <w:szCs w:val="22"/>
          <w:rtl w:val="0"/>
        </w:rPr>
        <w:t xml:space="preserve">modalità espositive</w:t>
      </w:r>
      <w:r w:rsidDel="00000000" w:rsidR="00000000" w:rsidRPr="00000000">
        <w:rPr>
          <w:rtl w:val="0"/>
        </w:rPr>
      </w:r>
    </w:p>
    <w:p w:rsidR="00000000" w:rsidDel="00000000" w:rsidP="00000000" w:rsidRDefault="00000000" w:rsidRPr="00000000" w14:paraId="0000008D">
      <w:pPr>
        <w:numPr>
          <w:ilvl w:val="0"/>
          <w:numId w:val="6"/>
        </w:numPr>
        <w:pBdr>
          <w:top w:space="0" w:sz="0" w:val="nil"/>
          <w:left w:space="0" w:sz="0" w:val="nil"/>
          <w:bottom w:space="0" w:sz="0" w:val="nil"/>
          <w:right w:space="0" w:sz="0" w:val="nil"/>
          <w:between w:space="0" w:sz="0" w:val="nil"/>
        </w:pBdr>
        <w:spacing w:line="240" w:lineRule="auto"/>
        <w:ind w:left="0" w:hanging="2"/>
        <w:rPr/>
      </w:pPr>
      <w:r w:rsidDel="00000000" w:rsidR="00000000" w:rsidRPr="00000000">
        <w:rPr>
          <w:color w:val="000000"/>
          <w:sz w:val="22"/>
          <w:szCs w:val="22"/>
          <w:rtl w:val="0"/>
        </w:rPr>
        <w:t xml:space="preserve">contenuti dei compiti consegnati</w:t>
      </w:r>
      <w:r w:rsidDel="00000000" w:rsidR="00000000" w:rsidRPr="00000000">
        <w:rPr>
          <w:rtl w:val="0"/>
        </w:rPr>
      </w:r>
    </w:p>
    <w:p w:rsidR="00000000" w:rsidDel="00000000" w:rsidP="00000000" w:rsidRDefault="00000000" w:rsidRPr="00000000" w14:paraId="0000008E">
      <w:pPr>
        <w:numPr>
          <w:ilvl w:val="0"/>
          <w:numId w:val="6"/>
        </w:numPr>
        <w:pBdr>
          <w:top w:space="0" w:sz="0" w:val="nil"/>
          <w:left w:space="0" w:sz="0" w:val="nil"/>
          <w:bottom w:space="0" w:sz="0" w:val="nil"/>
          <w:right w:space="0" w:sz="0" w:val="nil"/>
          <w:between w:space="0" w:sz="0" w:val="nil"/>
        </w:pBdr>
        <w:spacing w:line="240" w:lineRule="auto"/>
        <w:ind w:left="0" w:hanging="2"/>
        <w:rPr/>
      </w:pPr>
      <w:r w:rsidDel="00000000" w:rsidR="00000000" w:rsidRPr="00000000">
        <w:rPr>
          <w:color w:val="000000"/>
          <w:sz w:val="22"/>
          <w:szCs w:val="22"/>
          <w:rtl w:val="0"/>
        </w:rPr>
        <w:t xml:space="preserve">partecipazione alla didattica a distanza</w:t>
      </w:r>
      <w:r w:rsidDel="00000000" w:rsidR="00000000" w:rsidRPr="00000000">
        <w:rPr>
          <w:rtl w:val="0"/>
        </w:rPr>
      </w:r>
    </w:p>
    <w:p w:rsidR="00000000" w:rsidDel="00000000" w:rsidP="00000000" w:rsidRDefault="00000000" w:rsidRPr="00000000" w14:paraId="0000008F">
      <w:pPr>
        <w:numPr>
          <w:ilvl w:val="0"/>
          <w:numId w:val="6"/>
        </w:numPr>
        <w:pBdr>
          <w:top w:space="0" w:sz="0" w:val="nil"/>
          <w:left w:space="0" w:sz="0" w:val="nil"/>
          <w:bottom w:space="0" w:sz="0" w:val="nil"/>
          <w:right w:space="0" w:sz="0" w:val="nil"/>
          <w:between w:space="0" w:sz="0" w:val="nil"/>
        </w:pBdr>
        <w:spacing w:line="240" w:lineRule="auto"/>
        <w:ind w:left="0" w:hanging="2"/>
        <w:rPr/>
      </w:pPr>
      <w:r w:rsidDel="00000000" w:rsidR="00000000" w:rsidRPr="00000000">
        <w:rPr>
          <w:color w:val="000000"/>
          <w:sz w:val="22"/>
          <w:szCs w:val="22"/>
          <w:rtl w:val="0"/>
        </w:rPr>
        <w:t xml:space="preserve">interazione nelle eventuali attività sincrone</w:t>
      </w:r>
      <w:r w:rsidDel="00000000" w:rsidR="00000000" w:rsidRPr="00000000">
        <w:rPr>
          <w:rtl w:val="0"/>
        </w:rPr>
      </w:r>
    </w:p>
    <w:p w:rsidR="00000000" w:rsidDel="00000000" w:rsidP="00000000" w:rsidRDefault="00000000" w:rsidRPr="00000000" w14:paraId="00000090">
      <w:pPr>
        <w:numPr>
          <w:ilvl w:val="0"/>
          <w:numId w:val="6"/>
        </w:numPr>
        <w:pBdr>
          <w:top w:space="0" w:sz="0" w:val="nil"/>
          <w:left w:space="0" w:sz="0" w:val="nil"/>
          <w:bottom w:space="0" w:sz="0" w:val="nil"/>
          <w:right w:space="0" w:sz="0" w:val="nil"/>
          <w:between w:space="0" w:sz="0" w:val="nil"/>
        </w:pBdr>
        <w:spacing w:line="240" w:lineRule="auto"/>
        <w:ind w:left="0" w:hanging="2"/>
        <w:rPr/>
      </w:pPr>
      <w:r w:rsidDel="00000000" w:rsidR="00000000" w:rsidRPr="00000000">
        <w:rPr>
          <w:color w:val="000000"/>
          <w:sz w:val="22"/>
          <w:szCs w:val="22"/>
          <w:rtl w:val="0"/>
        </w:rPr>
        <w:t xml:space="preserve">gestione dei tempi</w:t>
      </w: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before="60" w:line="240" w:lineRule="auto"/>
        <w:ind w:left="0" w:hanging="2"/>
        <w:jc w:val="both"/>
        <w:rPr>
          <w:color w:val="000000"/>
          <w:sz w:val="22"/>
          <w:szCs w:val="22"/>
        </w:rPr>
      </w:pPr>
      <w:r w:rsidDel="00000000" w:rsidR="00000000" w:rsidRPr="00000000">
        <w:rPr>
          <w:color w:val="000000"/>
          <w:sz w:val="22"/>
          <w:szCs w:val="22"/>
          <w:rtl w:val="0"/>
        </w:rPr>
        <w:t xml:space="preserve">Ogni consegna rispettata o non rispettata concorrerà alla formulazione di un voto.</w:t>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Un compito non consegnato, per motivi diversi dalle difficoltà di connessione all’aula virtuale, potrà essere registrato con un credito basso (valutazione negativa).</w:t>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La valutazione formativa prevederà feedback da parte del docente e autovalutazione dello studente, per monitorare e potenziare in itinere motivazione, autostima e senso di benessere.</w:t>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ind w:left="0" w:hanging="2"/>
        <w:jc w:val="both"/>
        <w:rPr>
          <w:smallCaps w:val="1"/>
          <w:color w:val="000000"/>
          <w:sz w:val="24"/>
          <w:szCs w:val="24"/>
        </w:rPr>
      </w:pPr>
      <w:r w:rsidDel="00000000" w:rsidR="00000000" w:rsidRPr="00000000">
        <w:rPr>
          <w:color w:val="000000"/>
          <w:sz w:val="22"/>
          <w:szCs w:val="22"/>
          <w:rtl w:val="0"/>
        </w:rPr>
        <w:t xml:space="preserve">Per la valutazione, il docente farà riferimento alle rubriche condivise e approvate collegialmente, riportate di seguito.</w:t>
      </w: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ind w:left="1" w:hanging="3"/>
        <w:jc w:val="both"/>
        <w:rPr>
          <w:color w:val="000000"/>
          <w:sz w:val="28"/>
          <w:szCs w:val="28"/>
        </w:rPr>
      </w:pPr>
      <w:r w:rsidDel="00000000" w:rsidR="00000000" w:rsidRPr="00000000">
        <w:rPr>
          <w:rtl w:val="0"/>
        </w:rPr>
      </w:r>
    </w:p>
    <w:p w:rsidR="00000000" w:rsidDel="00000000" w:rsidP="00000000" w:rsidRDefault="00000000" w:rsidRPr="00000000" w14:paraId="00000096">
      <w:pPr>
        <w:spacing w:line="240" w:lineRule="auto"/>
        <w:ind w:left="0" w:hanging="2"/>
        <w:rPr>
          <w:color w:val="000000"/>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97">
      <w:pPr>
        <w:ind w:left="1" w:hanging="3"/>
        <w:rPr>
          <w:b w:val="1"/>
          <w:i w:val="1"/>
          <w:sz w:val="28"/>
          <w:szCs w:val="28"/>
        </w:rPr>
      </w:pPr>
      <w:r w:rsidDel="00000000" w:rsidR="00000000" w:rsidRPr="00000000">
        <w:rPr>
          <w:b w:val="1"/>
          <w:i w:val="1"/>
          <w:sz w:val="28"/>
          <w:szCs w:val="28"/>
          <w:rtl w:val="0"/>
        </w:rPr>
        <w:t xml:space="preserve">VALUTAZIONE SOMMATIVA:</w:t>
      </w:r>
    </w:p>
    <w:p w:rsidR="00000000" w:rsidDel="00000000" w:rsidP="00000000" w:rsidRDefault="00000000" w:rsidRPr="00000000" w14:paraId="00000098">
      <w:pPr>
        <w:ind w:left="1" w:hanging="3"/>
        <w:rPr>
          <w:b w:val="1"/>
          <w:i w:val="1"/>
          <w:sz w:val="28"/>
          <w:szCs w:val="28"/>
        </w:rPr>
      </w:pPr>
      <w:r w:rsidDel="00000000" w:rsidR="00000000" w:rsidRPr="00000000">
        <w:rPr>
          <w:rtl w:val="0"/>
        </w:rPr>
      </w:r>
    </w:p>
    <w:p w:rsidR="00000000" w:rsidDel="00000000" w:rsidP="00000000" w:rsidRDefault="00000000" w:rsidRPr="00000000" w14:paraId="00000099">
      <w:pPr>
        <w:pBdr>
          <w:top w:color="000000" w:space="1" w:sz="12" w:val="single"/>
          <w:left w:color="000000" w:space="0" w:sz="12" w:val="single"/>
          <w:bottom w:color="000000" w:space="1" w:sz="12" w:val="single"/>
          <w:right w:color="000000" w:space="4" w:sz="12" w:val="single"/>
          <w:between w:color="000000" w:space="1" w:sz="4" w:val="single"/>
        </w:pBdr>
        <w:spacing w:after="120" w:line="240" w:lineRule="auto"/>
        <w:ind w:left="0" w:hanging="2"/>
        <w:rPr>
          <w:b w:val="1"/>
          <w:i w:val="1"/>
          <w:color w:val="000000"/>
          <w:sz w:val="24"/>
          <w:szCs w:val="24"/>
        </w:rPr>
      </w:pPr>
      <w:r w:rsidDel="00000000" w:rsidR="00000000" w:rsidRPr="00000000">
        <w:rPr>
          <w:b w:val="1"/>
          <w:i w:val="1"/>
          <w:color w:val="000000"/>
          <w:sz w:val="24"/>
          <w:szCs w:val="24"/>
          <w:rtl w:val="0"/>
        </w:rPr>
        <w:t xml:space="preserve">Indicatori Valutativi</w:t>
      </w:r>
    </w:p>
    <w:tbl>
      <w:tblPr>
        <w:tblStyle w:val="Table4"/>
        <w:tblW w:w="9713.0" w:type="dxa"/>
        <w:jc w:val="left"/>
        <w:tblInd w:w="-28.0" w:type="dxa"/>
        <w:tblBorders>
          <w:top w:color="000000" w:space="0" w:sz="12" w:val="single"/>
          <w:left w:color="000000" w:space="0" w:sz="12" w:val="single"/>
          <w:bottom w:color="000000" w:space="0" w:sz="12" w:val="single"/>
          <w:right w:color="000000" w:space="0" w:sz="12" w:val="single"/>
          <w:insideH w:color="000000" w:space="0" w:sz="4" w:val="single"/>
          <w:insideV w:color="000000" w:space="0" w:sz="4" w:val="single"/>
        </w:tblBorders>
        <w:tblLayout w:type="fixed"/>
        <w:tblLook w:val="0000"/>
      </w:tblPr>
      <w:tblGrid>
        <w:gridCol w:w="1257"/>
        <w:gridCol w:w="651"/>
        <w:gridCol w:w="2974"/>
        <w:gridCol w:w="1383"/>
        <w:gridCol w:w="723"/>
        <w:gridCol w:w="2725"/>
        <w:tblGridChange w:id="0">
          <w:tblGrid>
            <w:gridCol w:w="1257"/>
            <w:gridCol w:w="651"/>
            <w:gridCol w:w="2974"/>
            <w:gridCol w:w="1383"/>
            <w:gridCol w:w="723"/>
            <w:gridCol w:w="2725"/>
          </w:tblGrid>
        </w:tblGridChange>
      </w:tblGrid>
      <w:tr>
        <w:trPr>
          <w:cantSplit w:val="0"/>
          <w:trHeight w:val="235" w:hRule="atLeast"/>
          <w:tblHeader w:val="0"/>
        </w:trPr>
        <w:tc>
          <w:tcPr>
            <w:vMerge w:val="restart"/>
            <w:shd w:fill="faffff" w:val="clear"/>
            <w:vAlign w:val="center"/>
          </w:tcPr>
          <w:p w:rsidR="00000000" w:rsidDel="00000000" w:rsidP="00000000" w:rsidRDefault="00000000" w:rsidRPr="00000000" w14:paraId="0000009A">
            <w:pPr>
              <w:ind w:left="0" w:hanging="2"/>
              <w:rPr/>
            </w:pPr>
            <w:r w:rsidDel="00000000" w:rsidR="00000000" w:rsidRPr="00000000">
              <w:rPr>
                <w:rtl w:val="0"/>
              </w:rPr>
              <w:t xml:space="preserve">Obiettivi cognitivi raggiunti</w:t>
            </w:r>
          </w:p>
        </w:tc>
        <w:tc>
          <w:tcPr>
            <w:vMerge w:val="restart"/>
            <w:shd w:fill="faffff" w:val="clear"/>
            <w:vAlign w:val="center"/>
          </w:tcPr>
          <w:p w:rsidR="00000000" w:rsidDel="00000000" w:rsidP="00000000" w:rsidRDefault="00000000" w:rsidRPr="00000000" w14:paraId="0000009B">
            <w:pPr>
              <w:ind w:left="0" w:hanging="2"/>
              <w:jc w:val="center"/>
              <w:rPr/>
            </w:pPr>
            <w:r w:rsidDel="00000000" w:rsidR="00000000" w:rsidRPr="00000000">
              <w:rPr>
                <w:rtl w:val="0"/>
              </w:rPr>
              <w:t xml:space="preserve">Livelli</w:t>
            </w:r>
          </w:p>
        </w:tc>
        <w:tc>
          <w:tcPr>
            <w:vMerge w:val="restart"/>
            <w:shd w:fill="faffff" w:val="clear"/>
            <w:vAlign w:val="center"/>
          </w:tcPr>
          <w:p w:rsidR="00000000" w:rsidDel="00000000" w:rsidP="00000000" w:rsidRDefault="00000000" w:rsidRPr="00000000" w14:paraId="0000009C">
            <w:pPr>
              <w:ind w:left="0" w:hanging="2"/>
              <w:rPr/>
            </w:pPr>
            <w:r w:rsidDel="00000000" w:rsidR="00000000" w:rsidRPr="00000000">
              <w:rPr>
                <w:rtl w:val="0"/>
              </w:rPr>
              <w:t xml:space="preserve">Esplicitazione dei livelli</w:t>
            </w:r>
          </w:p>
        </w:tc>
        <w:tc>
          <w:tcPr>
            <w:vMerge w:val="restart"/>
            <w:shd w:fill="faffff" w:val="clear"/>
            <w:vAlign w:val="center"/>
          </w:tcPr>
          <w:p w:rsidR="00000000" w:rsidDel="00000000" w:rsidP="00000000" w:rsidRDefault="00000000" w:rsidRPr="00000000" w14:paraId="0000009D">
            <w:pPr>
              <w:ind w:left="0" w:hanging="2"/>
              <w:jc w:val="center"/>
              <w:rPr/>
            </w:pPr>
            <w:r w:rsidDel="00000000" w:rsidR="00000000" w:rsidRPr="00000000">
              <w:rPr>
                <w:rtl w:val="0"/>
              </w:rPr>
              <w:t xml:space="preserve">Obiettivi educativi raggiunti</w:t>
            </w:r>
          </w:p>
        </w:tc>
        <w:tc>
          <w:tcPr>
            <w:vMerge w:val="restart"/>
            <w:shd w:fill="faffff" w:val="clear"/>
            <w:vAlign w:val="center"/>
          </w:tcPr>
          <w:p w:rsidR="00000000" w:rsidDel="00000000" w:rsidP="00000000" w:rsidRDefault="00000000" w:rsidRPr="00000000" w14:paraId="0000009E">
            <w:pPr>
              <w:ind w:left="0" w:hanging="2"/>
              <w:jc w:val="center"/>
              <w:rPr/>
            </w:pPr>
            <w:r w:rsidDel="00000000" w:rsidR="00000000" w:rsidRPr="00000000">
              <w:rPr>
                <w:rtl w:val="0"/>
              </w:rPr>
              <w:t xml:space="preserve">Livelli</w:t>
            </w:r>
          </w:p>
        </w:tc>
        <w:tc>
          <w:tcPr>
            <w:vMerge w:val="restart"/>
            <w:shd w:fill="faffff" w:val="clear"/>
            <w:vAlign w:val="center"/>
          </w:tcPr>
          <w:p w:rsidR="00000000" w:rsidDel="00000000" w:rsidP="00000000" w:rsidRDefault="00000000" w:rsidRPr="00000000" w14:paraId="0000009F">
            <w:pPr>
              <w:ind w:left="0" w:hanging="2"/>
              <w:rPr/>
            </w:pPr>
            <w:r w:rsidDel="00000000" w:rsidR="00000000" w:rsidRPr="00000000">
              <w:rPr>
                <w:rtl w:val="0"/>
              </w:rPr>
              <w:t xml:space="preserve">Esplicitazione dei livelli</w:t>
            </w:r>
          </w:p>
        </w:tc>
      </w:tr>
      <w:tr>
        <w:trPr>
          <w:cantSplit w:val="0"/>
          <w:trHeight w:val="266" w:hRule="atLeast"/>
          <w:tblHeader w:val="0"/>
        </w:trPr>
        <w:tc>
          <w:tcPr>
            <w:vMerge w:val="continue"/>
            <w:shd w:fill="faffff" w:val="clear"/>
            <w:vAlign w:val="center"/>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faffff" w:val="clea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faffff" w:val="clear"/>
            <w:vAlign w:val="center"/>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faffff" w:val="clear"/>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faffff" w:val="clear"/>
            <w:vAlign w:val="center"/>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35" w:hRule="atLeast"/>
          <w:tblHeader w:val="0"/>
        </w:trPr>
        <w:tc>
          <w:tcPr>
            <w:vMerge w:val="restart"/>
            <w:shd w:fill="auto" w:val="clear"/>
            <w:vAlign w:val="center"/>
          </w:tcPr>
          <w:p w:rsidR="00000000" w:rsidDel="00000000" w:rsidP="00000000" w:rsidRDefault="00000000" w:rsidRPr="00000000" w14:paraId="000000BE">
            <w:pPr>
              <w:ind w:left="0" w:hanging="2"/>
              <w:rPr/>
            </w:pPr>
            <w:r w:rsidDel="00000000" w:rsidR="00000000" w:rsidRPr="00000000">
              <w:rPr>
                <w:rtl w:val="0"/>
              </w:rPr>
              <w:t xml:space="preserve">Conoscenza</w:t>
            </w:r>
          </w:p>
        </w:tc>
        <w:tc>
          <w:tcPr>
            <w:vMerge w:val="restart"/>
            <w:shd w:fill="auto" w:val="clear"/>
          </w:tcPr>
          <w:p w:rsidR="00000000" w:rsidDel="00000000" w:rsidP="00000000" w:rsidRDefault="00000000" w:rsidRPr="00000000" w14:paraId="000000BF">
            <w:pPr>
              <w:ind w:left="0" w:hanging="2"/>
              <w:jc w:val="center"/>
              <w:rPr/>
            </w:pPr>
            <w:r w:rsidDel="00000000" w:rsidR="00000000" w:rsidRPr="00000000">
              <w:rPr>
                <w:rtl w:val="0"/>
              </w:rPr>
              <w:t xml:space="preserve">1</w:t>
            </w:r>
          </w:p>
          <w:p w:rsidR="00000000" w:rsidDel="00000000" w:rsidP="00000000" w:rsidRDefault="00000000" w:rsidRPr="00000000" w14:paraId="000000C0">
            <w:pPr>
              <w:ind w:left="0" w:hanging="2"/>
              <w:jc w:val="center"/>
              <w:rPr/>
            </w:pPr>
            <w:r w:rsidDel="00000000" w:rsidR="00000000" w:rsidRPr="00000000">
              <w:rPr>
                <w:rtl w:val="0"/>
              </w:rPr>
              <w:t xml:space="preserve">2</w:t>
            </w:r>
          </w:p>
          <w:p w:rsidR="00000000" w:rsidDel="00000000" w:rsidP="00000000" w:rsidRDefault="00000000" w:rsidRPr="00000000" w14:paraId="000000C1">
            <w:pPr>
              <w:ind w:left="0" w:hanging="2"/>
              <w:jc w:val="center"/>
              <w:rPr/>
            </w:pPr>
            <w:r w:rsidDel="00000000" w:rsidR="00000000" w:rsidRPr="00000000">
              <w:rPr>
                <w:rtl w:val="0"/>
              </w:rPr>
              <w:t xml:space="preserve">3</w:t>
            </w:r>
          </w:p>
          <w:p w:rsidR="00000000" w:rsidDel="00000000" w:rsidP="00000000" w:rsidRDefault="00000000" w:rsidRPr="00000000" w14:paraId="000000C2">
            <w:pPr>
              <w:ind w:left="0" w:hanging="2"/>
              <w:jc w:val="center"/>
              <w:rPr/>
            </w:pPr>
            <w:r w:rsidDel="00000000" w:rsidR="00000000" w:rsidRPr="00000000">
              <w:rPr>
                <w:rtl w:val="0"/>
              </w:rPr>
              <w:t xml:space="preserve">4</w:t>
            </w:r>
          </w:p>
          <w:p w:rsidR="00000000" w:rsidDel="00000000" w:rsidP="00000000" w:rsidRDefault="00000000" w:rsidRPr="00000000" w14:paraId="000000C3">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0C4">
            <w:pPr>
              <w:ind w:left="0" w:hanging="2"/>
              <w:rPr/>
            </w:pPr>
            <w:r w:rsidDel="00000000" w:rsidR="00000000" w:rsidRPr="00000000">
              <w:rPr>
                <w:rtl w:val="0"/>
              </w:rPr>
              <w:t xml:space="preserve">Lacunosa                                               Frammentaria e superficiale                                                   Adeguata                                            Completa e approfondita                        Completa, coordinata e approfondita</w:t>
            </w:r>
          </w:p>
        </w:tc>
        <w:tc>
          <w:tcPr>
            <w:vMerge w:val="restart"/>
            <w:shd w:fill="auto" w:val="clear"/>
            <w:vAlign w:val="center"/>
          </w:tcPr>
          <w:p w:rsidR="00000000" w:rsidDel="00000000" w:rsidP="00000000" w:rsidRDefault="00000000" w:rsidRPr="00000000" w14:paraId="000000C5">
            <w:pPr>
              <w:ind w:left="0" w:hanging="2"/>
              <w:jc w:val="center"/>
              <w:rPr/>
            </w:pPr>
            <w:r w:rsidDel="00000000" w:rsidR="00000000" w:rsidRPr="00000000">
              <w:rPr>
                <w:rtl w:val="0"/>
              </w:rPr>
              <w:t xml:space="preserve">Interesse</w:t>
            </w:r>
          </w:p>
        </w:tc>
        <w:tc>
          <w:tcPr>
            <w:vMerge w:val="restart"/>
            <w:shd w:fill="auto" w:val="clear"/>
          </w:tcPr>
          <w:p w:rsidR="00000000" w:rsidDel="00000000" w:rsidP="00000000" w:rsidRDefault="00000000" w:rsidRPr="00000000" w14:paraId="000000C6">
            <w:pPr>
              <w:ind w:left="0" w:hanging="2"/>
              <w:jc w:val="center"/>
              <w:rPr/>
            </w:pPr>
            <w:r w:rsidDel="00000000" w:rsidR="00000000" w:rsidRPr="00000000">
              <w:rPr>
                <w:rtl w:val="0"/>
              </w:rPr>
              <w:t xml:space="preserve">1</w:t>
            </w:r>
          </w:p>
          <w:p w:rsidR="00000000" w:rsidDel="00000000" w:rsidP="00000000" w:rsidRDefault="00000000" w:rsidRPr="00000000" w14:paraId="000000C7">
            <w:pPr>
              <w:ind w:left="0" w:hanging="2"/>
              <w:jc w:val="center"/>
              <w:rPr/>
            </w:pPr>
            <w:r w:rsidDel="00000000" w:rsidR="00000000" w:rsidRPr="00000000">
              <w:rPr>
                <w:rtl w:val="0"/>
              </w:rPr>
              <w:t xml:space="preserve">2</w:t>
            </w:r>
          </w:p>
          <w:p w:rsidR="00000000" w:rsidDel="00000000" w:rsidP="00000000" w:rsidRDefault="00000000" w:rsidRPr="00000000" w14:paraId="000000C8">
            <w:pPr>
              <w:ind w:left="0" w:hanging="2"/>
              <w:jc w:val="center"/>
              <w:rPr/>
            </w:pPr>
            <w:r w:rsidDel="00000000" w:rsidR="00000000" w:rsidRPr="00000000">
              <w:rPr>
                <w:rtl w:val="0"/>
              </w:rPr>
              <w:t xml:space="preserve">3</w:t>
            </w:r>
          </w:p>
          <w:p w:rsidR="00000000" w:rsidDel="00000000" w:rsidP="00000000" w:rsidRDefault="00000000" w:rsidRPr="00000000" w14:paraId="000000C9">
            <w:pPr>
              <w:ind w:left="0" w:hanging="2"/>
              <w:jc w:val="center"/>
              <w:rPr/>
            </w:pPr>
            <w:r w:rsidDel="00000000" w:rsidR="00000000" w:rsidRPr="00000000">
              <w:rPr>
                <w:rtl w:val="0"/>
              </w:rPr>
              <w:t xml:space="preserve">4</w:t>
            </w:r>
          </w:p>
          <w:p w:rsidR="00000000" w:rsidDel="00000000" w:rsidP="00000000" w:rsidRDefault="00000000" w:rsidRPr="00000000" w14:paraId="000000CA">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0CB">
            <w:pPr>
              <w:ind w:left="0" w:hanging="2"/>
              <w:rPr/>
            </w:pPr>
            <w:r w:rsidDel="00000000" w:rsidR="00000000" w:rsidRPr="00000000">
              <w:rPr>
                <w:rtl w:val="0"/>
              </w:rPr>
              <w:t xml:space="preserve">Assente                                                 Superficiale                                            Adeguato                                                   Significativo                                            Profondo  </w:t>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35" w:hRule="atLeast"/>
          <w:tblHeader w:val="0"/>
        </w:trPr>
        <w:tc>
          <w:tcPr>
            <w:vMerge w:val="restart"/>
            <w:shd w:fill="auto" w:val="clear"/>
            <w:vAlign w:val="center"/>
          </w:tcPr>
          <w:p w:rsidR="00000000" w:rsidDel="00000000" w:rsidP="00000000" w:rsidRDefault="00000000" w:rsidRPr="00000000" w14:paraId="000000E4">
            <w:pPr>
              <w:ind w:left="0" w:hanging="2"/>
              <w:rPr/>
            </w:pPr>
            <w:r w:rsidDel="00000000" w:rsidR="00000000" w:rsidRPr="00000000">
              <w:rPr>
                <w:rtl w:val="0"/>
              </w:rPr>
              <w:t xml:space="preserve">Comprensione</w:t>
            </w:r>
          </w:p>
        </w:tc>
        <w:tc>
          <w:tcPr>
            <w:vMerge w:val="restart"/>
            <w:shd w:fill="auto" w:val="clear"/>
          </w:tcPr>
          <w:p w:rsidR="00000000" w:rsidDel="00000000" w:rsidP="00000000" w:rsidRDefault="00000000" w:rsidRPr="00000000" w14:paraId="000000E5">
            <w:pPr>
              <w:ind w:left="0" w:hanging="2"/>
              <w:jc w:val="center"/>
              <w:rPr/>
            </w:pPr>
            <w:r w:rsidDel="00000000" w:rsidR="00000000" w:rsidRPr="00000000">
              <w:rPr>
                <w:rtl w:val="0"/>
              </w:rPr>
              <w:t xml:space="preserve">1</w:t>
            </w:r>
          </w:p>
          <w:p w:rsidR="00000000" w:rsidDel="00000000" w:rsidP="00000000" w:rsidRDefault="00000000" w:rsidRPr="00000000" w14:paraId="000000E6">
            <w:pPr>
              <w:ind w:left="0" w:hanging="2"/>
              <w:jc w:val="center"/>
              <w:rPr/>
            </w:pPr>
            <w:r w:rsidDel="00000000" w:rsidR="00000000" w:rsidRPr="00000000">
              <w:rPr>
                <w:rtl w:val="0"/>
              </w:rPr>
              <w:t xml:space="preserve">2</w:t>
            </w:r>
          </w:p>
          <w:p w:rsidR="00000000" w:rsidDel="00000000" w:rsidP="00000000" w:rsidRDefault="00000000" w:rsidRPr="00000000" w14:paraId="000000E7">
            <w:pPr>
              <w:ind w:left="0" w:hanging="2"/>
              <w:jc w:val="center"/>
              <w:rPr/>
            </w:pPr>
            <w:r w:rsidDel="00000000" w:rsidR="00000000" w:rsidRPr="00000000">
              <w:rPr>
                <w:rtl w:val="0"/>
              </w:rPr>
              <w:t xml:space="preserve">3</w:t>
            </w:r>
          </w:p>
          <w:p w:rsidR="00000000" w:rsidDel="00000000" w:rsidP="00000000" w:rsidRDefault="00000000" w:rsidRPr="00000000" w14:paraId="000000E8">
            <w:pPr>
              <w:ind w:left="0" w:hanging="2"/>
              <w:jc w:val="center"/>
              <w:rPr/>
            </w:pPr>
            <w:r w:rsidDel="00000000" w:rsidR="00000000" w:rsidRPr="00000000">
              <w:rPr>
                <w:rtl w:val="0"/>
              </w:rPr>
              <w:t xml:space="preserve">4</w:t>
            </w:r>
          </w:p>
          <w:p w:rsidR="00000000" w:rsidDel="00000000" w:rsidP="00000000" w:rsidRDefault="00000000" w:rsidRPr="00000000" w14:paraId="000000E9">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0EA">
            <w:pPr>
              <w:ind w:left="0" w:hanging="2"/>
              <w:rPr/>
            </w:pPr>
            <w:r w:rsidDel="00000000" w:rsidR="00000000" w:rsidRPr="00000000">
              <w:rPr>
                <w:rtl w:val="0"/>
              </w:rPr>
              <w:t xml:space="preserve">Limitata                                                   Approssimativa                                      Adeguata                                               Aderente                                                Puntuale</w:t>
            </w:r>
          </w:p>
        </w:tc>
        <w:tc>
          <w:tcPr>
            <w:vMerge w:val="restart"/>
            <w:shd w:fill="auto" w:val="clear"/>
            <w:vAlign w:val="center"/>
          </w:tcPr>
          <w:p w:rsidR="00000000" w:rsidDel="00000000" w:rsidP="00000000" w:rsidRDefault="00000000" w:rsidRPr="00000000" w14:paraId="000000EB">
            <w:pPr>
              <w:ind w:left="0" w:hanging="2"/>
              <w:jc w:val="center"/>
              <w:rPr/>
            </w:pPr>
            <w:r w:rsidDel="00000000" w:rsidR="00000000" w:rsidRPr="00000000">
              <w:rPr>
                <w:rtl w:val="0"/>
              </w:rPr>
              <w:t xml:space="preserve">Impegno</w:t>
            </w:r>
          </w:p>
        </w:tc>
        <w:tc>
          <w:tcPr>
            <w:vMerge w:val="restart"/>
            <w:shd w:fill="auto" w:val="clear"/>
          </w:tcPr>
          <w:p w:rsidR="00000000" w:rsidDel="00000000" w:rsidP="00000000" w:rsidRDefault="00000000" w:rsidRPr="00000000" w14:paraId="000000EC">
            <w:pPr>
              <w:ind w:left="0" w:hanging="2"/>
              <w:jc w:val="center"/>
              <w:rPr/>
            </w:pPr>
            <w:r w:rsidDel="00000000" w:rsidR="00000000" w:rsidRPr="00000000">
              <w:rPr>
                <w:rtl w:val="0"/>
              </w:rPr>
              <w:t xml:space="preserve">1</w:t>
            </w:r>
          </w:p>
          <w:p w:rsidR="00000000" w:rsidDel="00000000" w:rsidP="00000000" w:rsidRDefault="00000000" w:rsidRPr="00000000" w14:paraId="000000ED">
            <w:pPr>
              <w:ind w:left="0" w:hanging="2"/>
              <w:jc w:val="center"/>
              <w:rPr/>
            </w:pPr>
            <w:r w:rsidDel="00000000" w:rsidR="00000000" w:rsidRPr="00000000">
              <w:rPr>
                <w:rtl w:val="0"/>
              </w:rPr>
              <w:t xml:space="preserve">2</w:t>
            </w:r>
          </w:p>
          <w:p w:rsidR="00000000" w:rsidDel="00000000" w:rsidP="00000000" w:rsidRDefault="00000000" w:rsidRPr="00000000" w14:paraId="000000EE">
            <w:pPr>
              <w:ind w:left="0" w:hanging="2"/>
              <w:jc w:val="center"/>
              <w:rPr/>
            </w:pPr>
            <w:r w:rsidDel="00000000" w:rsidR="00000000" w:rsidRPr="00000000">
              <w:rPr>
                <w:rtl w:val="0"/>
              </w:rPr>
              <w:t xml:space="preserve">3</w:t>
            </w:r>
          </w:p>
          <w:p w:rsidR="00000000" w:rsidDel="00000000" w:rsidP="00000000" w:rsidRDefault="00000000" w:rsidRPr="00000000" w14:paraId="000000EF">
            <w:pPr>
              <w:ind w:left="0" w:hanging="2"/>
              <w:jc w:val="center"/>
              <w:rPr/>
            </w:pPr>
            <w:r w:rsidDel="00000000" w:rsidR="00000000" w:rsidRPr="00000000">
              <w:rPr>
                <w:rtl w:val="0"/>
              </w:rPr>
              <w:t xml:space="preserve">4</w:t>
            </w:r>
          </w:p>
          <w:p w:rsidR="00000000" w:rsidDel="00000000" w:rsidP="00000000" w:rsidRDefault="00000000" w:rsidRPr="00000000" w14:paraId="000000F0">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0F1">
            <w:pPr>
              <w:ind w:left="0" w:hanging="2"/>
              <w:rPr/>
            </w:pPr>
            <w:r w:rsidDel="00000000" w:rsidR="00000000" w:rsidRPr="00000000">
              <w:rPr>
                <w:rtl w:val="0"/>
              </w:rPr>
              <w:t xml:space="preserve">Scarso                                                   Discontinuo                                            Adeguato / opportunistico                        Continuo                                                   Continuo  e tenace</w:t>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35" w:hRule="atLeast"/>
          <w:tblHeader w:val="0"/>
        </w:trPr>
        <w:tc>
          <w:tcPr>
            <w:vMerge w:val="restart"/>
            <w:shd w:fill="auto" w:val="clear"/>
            <w:vAlign w:val="center"/>
          </w:tcPr>
          <w:p w:rsidR="00000000" w:rsidDel="00000000" w:rsidP="00000000" w:rsidRDefault="00000000" w:rsidRPr="00000000" w14:paraId="0000010A">
            <w:pPr>
              <w:ind w:left="0" w:hanging="2"/>
              <w:rPr/>
            </w:pPr>
            <w:r w:rsidDel="00000000" w:rsidR="00000000" w:rsidRPr="00000000">
              <w:rPr>
                <w:rtl w:val="0"/>
              </w:rPr>
              <w:t xml:space="preserve">Applicazione</w:t>
            </w:r>
          </w:p>
        </w:tc>
        <w:tc>
          <w:tcPr>
            <w:vMerge w:val="restart"/>
            <w:shd w:fill="auto" w:val="clear"/>
          </w:tcPr>
          <w:p w:rsidR="00000000" w:rsidDel="00000000" w:rsidP="00000000" w:rsidRDefault="00000000" w:rsidRPr="00000000" w14:paraId="0000010B">
            <w:pPr>
              <w:ind w:left="0" w:hanging="2"/>
              <w:jc w:val="center"/>
              <w:rPr/>
            </w:pPr>
            <w:r w:rsidDel="00000000" w:rsidR="00000000" w:rsidRPr="00000000">
              <w:rPr>
                <w:rtl w:val="0"/>
              </w:rPr>
              <w:t xml:space="preserve">1</w:t>
            </w:r>
          </w:p>
          <w:p w:rsidR="00000000" w:rsidDel="00000000" w:rsidP="00000000" w:rsidRDefault="00000000" w:rsidRPr="00000000" w14:paraId="0000010C">
            <w:pPr>
              <w:ind w:left="0" w:hanging="2"/>
              <w:jc w:val="center"/>
              <w:rPr/>
            </w:pPr>
            <w:r w:rsidDel="00000000" w:rsidR="00000000" w:rsidRPr="00000000">
              <w:rPr>
                <w:rtl w:val="0"/>
              </w:rPr>
              <w:t xml:space="preserve">2</w:t>
            </w:r>
          </w:p>
          <w:p w:rsidR="00000000" w:rsidDel="00000000" w:rsidP="00000000" w:rsidRDefault="00000000" w:rsidRPr="00000000" w14:paraId="0000010D">
            <w:pPr>
              <w:ind w:left="0" w:hanging="2"/>
              <w:jc w:val="center"/>
              <w:rPr/>
            </w:pPr>
            <w:r w:rsidDel="00000000" w:rsidR="00000000" w:rsidRPr="00000000">
              <w:rPr>
                <w:rtl w:val="0"/>
              </w:rPr>
              <w:t xml:space="preserve">3</w:t>
            </w:r>
          </w:p>
          <w:p w:rsidR="00000000" w:rsidDel="00000000" w:rsidP="00000000" w:rsidRDefault="00000000" w:rsidRPr="00000000" w14:paraId="0000010E">
            <w:pPr>
              <w:ind w:left="0" w:hanging="2"/>
              <w:jc w:val="center"/>
              <w:rPr/>
            </w:pPr>
            <w:r w:rsidDel="00000000" w:rsidR="00000000" w:rsidRPr="00000000">
              <w:rPr>
                <w:rtl w:val="0"/>
              </w:rPr>
              <w:t xml:space="preserve">4</w:t>
            </w:r>
          </w:p>
          <w:p w:rsidR="00000000" w:rsidDel="00000000" w:rsidP="00000000" w:rsidRDefault="00000000" w:rsidRPr="00000000" w14:paraId="0000010F">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110">
            <w:pPr>
              <w:ind w:left="0" w:hanging="2"/>
              <w:rPr/>
            </w:pPr>
            <w:r w:rsidDel="00000000" w:rsidR="00000000" w:rsidRPr="00000000">
              <w:rPr>
                <w:rtl w:val="0"/>
              </w:rPr>
              <w:t xml:space="preserve">Errata e/o inesistente                             Incerta                                                    Limitata all'essenziale                             Sicura e coerente                                    Autonoma e completa</w:t>
            </w:r>
          </w:p>
        </w:tc>
        <w:tc>
          <w:tcPr>
            <w:vMerge w:val="restart"/>
            <w:shd w:fill="auto" w:val="clear"/>
            <w:vAlign w:val="center"/>
          </w:tcPr>
          <w:p w:rsidR="00000000" w:rsidDel="00000000" w:rsidP="00000000" w:rsidRDefault="00000000" w:rsidRPr="00000000" w14:paraId="00000111">
            <w:pPr>
              <w:ind w:left="0" w:hanging="2"/>
              <w:jc w:val="center"/>
              <w:rPr/>
            </w:pPr>
            <w:r w:rsidDel="00000000" w:rsidR="00000000" w:rsidRPr="00000000">
              <w:rPr>
                <w:rtl w:val="0"/>
              </w:rPr>
              <w:t xml:space="preserve">Partecipazione</w:t>
            </w:r>
          </w:p>
        </w:tc>
        <w:tc>
          <w:tcPr>
            <w:vMerge w:val="restart"/>
            <w:shd w:fill="auto" w:val="clear"/>
          </w:tcPr>
          <w:p w:rsidR="00000000" w:rsidDel="00000000" w:rsidP="00000000" w:rsidRDefault="00000000" w:rsidRPr="00000000" w14:paraId="00000112">
            <w:pPr>
              <w:ind w:left="0" w:hanging="2"/>
              <w:jc w:val="center"/>
              <w:rPr/>
            </w:pPr>
            <w:r w:rsidDel="00000000" w:rsidR="00000000" w:rsidRPr="00000000">
              <w:rPr>
                <w:rtl w:val="0"/>
              </w:rPr>
              <w:t xml:space="preserve">1</w:t>
            </w:r>
          </w:p>
          <w:p w:rsidR="00000000" w:rsidDel="00000000" w:rsidP="00000000" w:rsidRDefault="00000000" w:rsidRPr="00000000" w14:paraId="00000113">
            <w:pPr>
              <w:ind w:left="0" w:hanging="2"/>
              <w:jc w:val="center"/>
              <w:rPr/>
            </w:pPr>
            <w:r w:rsidDel="00000000" w:rsidR="00000000" w:rsidRPr="00000000">
              <w:rPr>
                <w:rtl w:val="0"/>
              </w:rPr>
              <w:t xml:space="preserve">2</w:t>
            </w:r>
          </w:p>
          <w:p w:rsidR="00000000" w:rsidDel="00000000" w:rsidP="00000000" w:rsidRDefault="00000000" w:rsidRPr="00000000" w14:paraId="00000114">
            <w:pPr>
              <w:ind w:left="0" w:hanging="2"/>
              <w:jc w:val="center"/>
              <w:rPr/>
            </w:pPr>
            <w:r w:rsidDel="00000000" w:rsidR="00000000" w:rsidRPr="00000000">
              <w:rPr>
                <w:rtl w:val="0"/>
              </w:rPr>
              <w:t xml:space="preserve">3</w:t>
            </w:r>
          </w:p>
          <w:p w:rsidR="00000000" w:rsidDel="00000000" w:rsidP="00000000" w:rsidRDefault="00000000" w:rsidRPr="00000000" w14:paraId="00000115">
            <w:pPr>
              <w:ind w:left="0" w:hanging="2"/>
              <w:jc w:val="center"/>
              <w:rPr/>
            </w:pPr>
            <w:r w:rsidDel="00000000" w:rsidR="00000000" w:rsidRPr="00000000">
              <w:rPr>
                <w:rtl w:val="0"/>
              </w:rPr>
              <w:t xml:space="preserve">4</w:t>
            </w:r>
          </w:p>
          <w:p w:rsidR="00000000" w:rsidDel="00000000" w:rsidP="00000000" w:rsidRDefault="00000000" w:rsidRPr="00000000" w14:paraId="00000116">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117">
            <w:pPr>
              <w:ind w:left="0" w:hanging="2"/>
              <w:rPr/>
            </w:pPr>
            <w:r w:rsidDel="00000000" w:rsidR="00000000" w:rsidRPr="00000000">
              <w:rPr>
                <w:rtl w:val="0"/>
              </w:rPr>
              <w:t xml:space="preserve">Di disturbo                                              Passiva                                                  Attiva / Sollecitata                                  Attiva e propositiva                                Attiva, costruttiva e proficua</w:t>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35" w:hRule="atLeast"/>
          <w:tblHeader w:val="0"/>
        </w:trPr>
        <w:tc>
          <w:tcPr>
            <w:vMerge w:val="restart"/>
            <w:shd w:fill="auto" w:val="clear"/>
            <w:vAlign w:val="center"/>
          </w:tcPr>
          <w:p w:rsidR="00000000" w:rsidDel="00000000" w:rsidP="00000000" w:rsidRDefault="00000000" w:rsidRPr="00000000" w14:paraId="00000130">
            <w:pPr>
              <w:ind w:left="0" w:hanging="2"/>
              <w:rPr/>
            </w:pPr>
            <w:r w:rsidDel="00000000" w:rsidR="00000000" w:rsidRPr="00000000">
              <w:rPr>
                <w:rtl w:val="0"/>
              </w:rPr>
              <w:t xml:space="preserve">Analisi sintesi</w:t>
            </w:r>
          </w:p>
        </w:tc>
        <w:tc>
          <w:tcPr>
            <w:vMerge w:val="restart"/>
            <w:shd w:fill="auto" w:val="clear"/>
          </w:tcPr>
          <w:p w:rsidR="00000000" w:rsidDel="00000000" w:rsidP="00000000" w:rsidRDefault="00000000" w:rsidRPr="00000000" w14:paraId="00000131">
            <w:pPr>
              <w:ind w:left="0" w:hanging="2"/>
              <w:jc w:val="center"/>
              <w:rPr/>
            </w:pPr>
            <w:r w:rsidDel="00000000" w:rsidR="00000000" w:rsidRPr="00000000">
              <w:rPr>
                <w:rtl w:val="0"/>
              </w:rPr>
              <w:t xml:space="preserve">1</w:t>
            </w:r>
          </w:p>
          <w:p w:rsidR="00000000" w:rsidDel="00000000" w:rsidP="00000000" w:rsidRDefault="00000000" w:rsidRPr="00000000" w14:paraId="00000132">
            <w:pPr>
              <w:ind w:left="0" w:hanging="2"/>
              <w:jc w:val="center"/>
              <w:rPr/>
            </w:pPr>
            <w:r w:rsidDel="00000000" w:rsidR="00000000" w:rsidRPr="00000000">
              <w:rPr>
                <w:rtl w:val="0"/>
              </w:rPr>
              <w:t xml:space="preserve">2</w:t>
            </w:r>
          </w:p>
          <w:p w:rsidR="00000000" w:rsidDel="00000000" w:rsidP="00000000" w:rsidRDefault="00000000" w:rsidRPr="00000000" w14:paraId="00000133">
            <w:pPr>
              <w:ind w:left="0" w:hanging="2"/>
              <w:jc w:val="center"/>
              <w:rPr/>
            </w:pPr>
            <w:r w:rsidDel="00000000" w:rsidR="00000000" w:rsidRPr="00000000">
              <w:rPr>
                <w:rtl w:val="0"/>
              </w:rPr>
              <w:t xml:space="preserve">3</w:t>
            </w:r>
          </w:p>
          <w:p w:rsidR="00000000" w:rsidDel="00000000" w:rsidP="00000000" w:rsidRDefault="00000000" w:rsidRPr="00000000" w14:paraId="00000134">
            <w:pPr>
              <w:ind w:left="0" w:hanging="2"/>
              <w:jc w:val="center"/>
              <w:rPr/>
            </w:pPr>
            <w:r w:rsidDel="00000000" w:rsidR="00000000" w:rsidRPr="00000000">
              <w:rPr>
                <w:rtl w:val="0"/>
              </w:rPr>
              <w:t xml:space="preserve">4</w:t>
            </w:r>
          </w:p>
          <w:p w:rsidR="00000000" w:rsidDel="00000000" w:rsidP="00000000" w:rsidRDefault="00000000" w:rsidRPr="00000000" w14:paraId="00000135">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136">
            <w:pPr>
              <w:ind w:left="0" w:hanging="2"/>
              <w:rPr/>
            </w:pPr>
            <w:r w:rsidDel="00000000" w:rsidR="00000000" w:rsidRPr="00000000">
              <w:rPr>
                <w:rtl w:val="0"/>
              </w:rPr>
              <w:t xml:space="preserve">Superficiale e confusa / Inconsistente  Parziale                                                  Completa / Corretta ma guidata              Articolata / Autonoma                            Articolata, Autonoma, completa</w:t>
            </w:r>
          </w:p>
        </w:tc>
        <w:tc>
          <w:tcPr>
            <w:vMerge w:val="restart"/>
            <w:shd w:fill="auto" w:val="clear"/>
            <w:vAlign w:val="center"/>
          </w:tcPr>
          <w:p w:rsidR="00000000" w:rsidDel="00000000" w:rsidP="00000000" w:rsidRDefault="00000000" w:rsidRPr="00000000" w14:paraId="00000137">
            <w:pPr>
              <w:ind w:left="0" w:hanging="2"/>
              <w:jc w:val="center"/>
              <w:rPr/>
            </w:pPr>
            <w:r w:rsidDel="00000000" w:rsidR="00000000" w:rsidRPr="00000000">
              <w:rPr>
                <w:rtl w:val="0"/>
              </w:rPr>
              <w:t xml:space="preserve">Metodo di studio</w:t>
            </w:r>
          </w:p>
        </w:tc>
        <w:tc>
          <w:tcPr>
            <w:vMerge w:val="restart"/>
            <w:shd w:fill="auto" w:val="clear"/>
          </w:tcPr>
          <w:p w:rsidR="00000000" w:rsidDel="00000000" w:rsidP="00000000" w:rsidRDefault="00000000" w:rsidRPr="00000000" w14:paraId="00000138">
            <w:pPr>
              <w:ind w:left="0" w:hanging="2"/>
              <w:jc w:val="center"/>
              <w:rPr/>
            </w:pPr>
            <w:r w:rsidDel="00000000" w:rsidR="00000000" w:rsidRPr="00000000">
              <w:rPr>
                <w:rtl w:val="0"/>
              </w:rPr>
              <w:t xml:space="preserve">1</w:t>
            </w:r>
          </w:p>
          <w:p w:rsidR="00000000" w:rsidDel="00000000" w:rsidP="00000000" w:rsidRDefault="00000000" w:rsidRPr="00000000" w14:paraId="00000139">
            <w:pPr>
              <w:ind w:left="0" w:hanging="2"/>
              <w:jc w:val="center"/>
              <w:rPr/>
            </w:pPr>
            <w:r w:rsidDel="00000000" w:rsidR="00000000" w:rsidRPr="00000000">
              <w:rPr>
                <w:rtl w:val="0"/>
              </w:rPr>
              <w:t xml:space="preserve">2</w:t>
            </w:r>
          </w:p>
          <w:p w:rsidR="00000000" w:rsidDel="00000000" w:rsidP="00000000" w:rsidRDefault="00000000" w:rsidRPr="00000000" w14:paraId="0000013A">
            <w:pPr>
              <w:ind w:left="0" w:hanging="2"/>
              <w:jc w:val="center"/>
              <w:rPr/>
            </w:pPr>
            <w:r w:rsidDel="00000000" w:rsidR="00000000" w:rsidRPr="00000000">
              <w:rPr>
                <w:rtl w:val="0"/>
              </w:rPr>
              <w:t xml:space="preserve">3</w:t>
            </w:r>
          </w:p>
          <w:p w:rsidR="00000000" w:rsidDel="00000000" w:rsidP="00000000" w:rsidRDefault="00000000" w:rsidRPr="00000000" w14:paraId="0000013B">
            <w:pPr>
              <w:ind w:left="0" w:hanging="2"/>
              <w:jc w:val="center"/>
              <w:rPr/>
            </w:pPr>
            <w:r w:rsidDel="00000000" w:rsidR="00000000" w:rsidRPr="00000000">
              <w:rPr>
                <w:rtl w:val="0"/>
              </w:rPr>
              <w:t xml:space="preserve">4</w:t>
            </w:r>
          </w:p>
          <w:p w:rsidR="00000000" w:rsidDel="00000000" w:rsidP="00000000" w:rsidRDefault="00000000" w:rsidRPr="00000000" w14:paraId="0000013C">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13D">
            <w:pPr>
              <w:ind w:left="0" w:hanging="2"/>
              <w:rPr/>
            </w:pPr>
            <w:r w:rsidDel="00000000" w:rsidR="00000000" w:rsidRPr="00000000">
              <w:rPr>
                <w:rtl w:val="0"/>
              </w:rPr>
              <w:t xml:space="preserve">Disorganizzato                                       Poco organizzato / Ripetitivo                  Organizzato per fasi essenziali             Organico e riflessivo                              Organico, elaborativo e critico</w:t>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35" w:hRule="atLeast"/>
          <w:tblHeader w:val="0"/>
        </w:trPr>
        <w:tc>
          <w:tcPr>
            <w:vMerge w:val="restart"/>
            <w:shd w:fill="auto" w:val="clear"/>
            <w:vAlign w:val="center"/>
          </w:tcPr>
          <w:p w:rsidR="00000000" w:rsidDel="00000000" w:rsidP="00000000" w:rsidRDefault="00000000" w:rsidRPr="00000000" w14:paraId="00000156">
            <w:pPr>
              <w:ind w:left="0" w:hanging="2"/>
              <w:rPr/>
            </w:pPr>
            <w:r w:rsidDel="00000000" w:rsidR="00000000" w:rsidRPr="00000000">
              <w:rPr>
                <w:rtl w:val="0"/>
              </w:rPr>
              <w:t xml:space="preserve">Progressi curricolari</w:t>
            </w:r>
          </w:p>
        </w:tc>
        <w:tc>
          <w:tcPr>
            <w:vMerge w:val="restart"/>
            <w:shd w:fill="auto" w:val="clear"/>
          </w:tcPr>
          <w:p w:rsidR="00000000" w:rsidDel="00000000" w:rsidP="00000000" w:rsidRDefault="00000000" w:rsidRPr="00000000" w14:paraId="00000157">
            <w:pPr>
              <w:ind w:left="0" w:hanging="2"/>
              <w:jc w:val="center"/>
              <w:rPr/>
            </w:pPr>
            <w:r w:rsidDel="00000000" w:rsidR="00000000" w:rsidRPr="00000000">
              <w:rPr>
                <w:rtl w:val="0"/>
              </w:rPr>
            </w:r>
          </w:p>
          <w:p w:rsidR="00000000" w:rsidDel="00000000" w:rsidP="00000000" w:rsidRDefault="00000000" w:rsidRPr="00000000" w14:paraId="00000158">
            <w:pPr>
              <w:ind w:left="0" w:hanging="2"/>
              <w:jc w:val="center"/>
              <w:rPr/>
            </w:pPr>
            <w:r w:rsidDel="00000000" w:rsidR="00000000" w:rsidRPr="00000000">
              <w:rPr>
                <w:rtl w:val="0"/>
              </w:rPr>
              <w:t xml:space="preserve">1</w:t>
            </w:r>
          </w:p>
          <w:p w:rsidR="00000000" w:rsidDel="00000000" w:rsidP="00000000" w:rsidRDefault="00000000" w:rsidRPr="00000000" w14:paraId="00000159">
            <w:pPr>
              <w:ind w:left="0" w:hanging="2"/>
              <w:jc w:val="center"/>
              <w:rPr/>
            </w:pPr>
            <w:r w:rsidDel="00000000" w:rsidR="00000000" w:rsidRPr="00000000">
              <w:rPr>
                <w:rtl w:val="0"/>
              </w:rPr>
              <w:t xml:space="preserve">2</w:t>
            </w:r>
          </w:p>
          <w:p w:rsidR="00000000" w:rsidDel="00000000" w:rsidP="00000000" w:rsidRDefault="00000000" w:rsidRPr="00000000" w14:paraId="0000015A">
            <w:pPr>
              <w:ind w:left="0" w:hanging="2"/>
              <w:jc w:val="center"/>
              <w:rPr/>
            </w:pPr>
            <w:r w:rsidDel="00000000" w:rsidR="00000000" w:rsidRPr="00000000">
              <w:rPr>
                <w:rtl w:val="0"/>
              </w:rPr>
              <w:t xml:space="preserve">3</w:t>
            </w:r>
          </w:p>
          <w:p w:rsidR="00000000" w:rsidDel="00000000" w:rsidP="00000000" w:rsidRDefault="00000000" w:rsidRPr="00000000" w14:paraId="0000015B">
            <w:pPr>
              <w:ind w:left="0" w:hanging="2"/>
              <w:jc w:val="center"/>
              <w:rPr/>
            </w:pPr>
            <w:r w:rsidDel="00000000" w:rsidR="00000000" w:rsidRPr="00000000">
              <w:rPr>
                <w:rtl w:val="0"/>
              </w:rPr>
              <w:t xml:space="preserve">4</w:t>
            </w:r>
          </w:p>
          <w:p w:rsidR="00000000" w:rsidDel="00000000" w:rsidP="00000000" w:rsidRDefault="00000000" w:rsidRPr="00000000" w14:paraId="0000015C">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15D">
            <w:pPr>
              <w:ind w:left="0" w:hanging="2"/>
              <w:rPr/>
            </w:pPr>
            <w:r w:rsidDel="00000000" w:rsidR="00000000" w:rsidRPr="00000000">
              <w:rPr>
                <w:rtl w:val="0"/>
              </w:rPr>
            </w:r>
          </w:p>
          <w:p w:rsidR="00000000" w:rsidDel="00000000" w:rsidP="00000000" w:rsidRDefault="00000000" w:rsidRPr="00000000" w14:paraId="0000015E">
            <w:pPr>
              <w:ind w:left="0" w:hanging="2"/>
              <w:rPr/>
            </w:pPr>
            <w:r w:rsidDel="00000000" w:rsidR="00000000" w:rsidRPr="00000000">
              <w:rPr>
                <w:rtl w:val="0"/>
              </w:rPr>
              <w:t xml:space="preserve">Irrilevanti                                                 Incerti                                                     Positivi                                                    Consistenti                                             Brillanti</w:t>
            </w:r>
          </w:p>
        </w:tc>
        <w:tc>
          <w:tcPr>
            <w:vMerge w:val="restart"/>
            <w:shd w:fill="auto" w:val="clear"/>
            <w:vAlign w:val="center"/>
          </w:tcPr>
          <w:p w:rsidR="00000000" w:rsidDel="00000000" w:rsidP="00000000" w:rsidRDefault="00000000" w:rsidRPr="00000000" w14:paraId="0000015F">
            <w:pPr>
              <w:ind w:left="0" w:hanging="2"/>
              <w:jc w:val="center"/>
              <w:rPr/>
            </w:pPr>
            <w:r w:rsidDel="00000000" w:rsidR="00000000" w:rsidRPr="00000000">
              <w:rPr>
                <w:rtl w:val="0"/>
              </w:rPr>
              <w:t xml:space="preserve">Comunicazione</w:t>
            </w:r>
          </w:p>
        </w:tc>
        <w:tc>
          <w:tcPr>
            <w:vMerge w:val="restart"/>
            <w:shd w:fill="auto" w:val="clear"/>
          </w:tcPr>
          <w:p w:rsidR="00000000" w:rsidDel="00000000" w:rsidP="00000000" w:rsidRDefault="00000000" w:rsidRPr="00000000" w14:paraId="00000160">
            <w:pPr>
              <w:ind w:left="0" w:hanging="2"/>
              <w:jc w:val="center"/>
              <w:rPr/>
            </w:pPr>
            <w:r w:rsidDel="00000000" w:rsidR="00000000" w:rsidRPr="00000000">
              <w:rPr>
                <w:rtl w:val="0"/>
              </w:rPr>
              <w:t xml:space="preserve">1</w:t>
            </w:r>
          </w:p>
          <w:p w:rsidR="00000000" w:rsidDel="00000000" w:rsidP="00000000" w:rsidRDefault="00000000" w:rsidRPr="00000000" w14:paraId="00000161">
            <w:pPr>
              <w:ind w:left="0" w:hanging="2"/>
              <w:jc w:val="center"/>
              <w:rPr/>
            </w:pPr>
            <w:r w:rsidDel="00000000" w:rsidR="00000000" w:rsidRPr="00000000">
              <w:rPr>
                <w:rtl w:val="0"/>
              </w:rPr>
              <w:t xml:space="preserve">2</w:t>
            </w:r>
          </w:p>
          <w:p w:rsidR="00000000" w:rsidDel="00000000" w:rsidP="00000000" w:rsidRDefault="00000000" w:rsidRPr="00000000" w14:paraId="00000162">
            <w:pPr>
              <w:ind w:left="0" w:hanging="2"/>
              <w:jc w:val="center"/>
              <w:rPr/>
            </w:pPr>
            <w:r w:rsidDel="00000000" w:rsidR="00000000" w:rsidRPr="00000000">
              <w:rPr>
                <w:rtl w:val="0"/>
              </w:rPr>
              <w:t xml:space="preserve">3</w:t>
            </w:r>
          </w:p>
          <w:p w:rsidR="00000000" w:rsidDel="00000000" w:rsidP="00000000" w:rsidRDefault="00000000" w:rsidRPr="00000000" w14:paraId="00000163">
            <w:pPr>
              <w:ind w:left="0" w:hanging="2"/>
              <w:jc w:val="center"/>
              <w:rPr/>
            </w:pPr>
            <w:r w:rsidDel="00000000" w:rsidR="00000000" w:rsidRPr="00000000">
              <w:rPr>
                <w:rtl w:val="0"/>
              </w:rPr>
            </w:r>
          </w:p>
          <w:p w:rsidR="00000000" w:rsidDel="00000000" w:rsidP="00000000" w:rsidRDefault="00000000" w:rsidRPr="00000000" w14:paraId="00000164">
            <w:pPr>
              <w:ind w:left="0" w:hanging="2"/>
              <w:jc w:val="center"/>
              <w:rPr/>
            </w:pPr>
            <w:r w:rsidDel="00000000" w:rsidR="00000000" w:rsidRPr="00000000">
              <w:rPr>
                <w:rtl w:val="0"/>
              </w:rPr>
              <w:t xml:space="preserve">4</w:t>
            </w:r>
          </w:p>
          <w:p w:rsidR="00000000" w:rsidDel="00000000" w:rsidP="00000000" w:rsidRDefault="00000000" w:rsidRPr="00000000" w14:paraId="00000165">
            <w:pPr>
              <w:ind w:left="0" w:hanging="2"/>
              <w:jc w:val="center"/>
              <w:rPr/>
            </w:pPr>
            <w:r w:rsidDel="00000000" w:rsidR="00000000" w:rsidRPr="00000000">
              <w:rPr>
                <w:rtl w:val="0"/>
              </w:rPr>
              <w:t xml:space="preserve">5</w:t>
            </w:r>
          </w:p>
        </w:tc>
        <w:tc>
          <w:tcPr>
            <w:vMerge w:val="restart"/>
            <w:shd w:fill="auto" w:val="clear"/>
          </w:tcPr>
          <w:p w:rsidR="00000000" w:rsidDel="00000000" w:rsidP="00000000" w:rsidRDefault="00000000" w:rsidRPr="00000000" w14:paraId="00000166">
            <w:pPr>
              <w:ind w:left="0" w:hanging="2"/>
              <w:rPr/>
            </w:pPr>
            <w:r w:rsidDel="00000000" w:rsidR="00000000" w:rsidRPr="00000000">
              <w:rPr>
                <w:rtl w:val="0"/>
              </w:rPr>
              <w:t xml:space="preserve">Esprime pensieri frammentari</w:t>
            </w:r>
          </w:p>
          <w:p w:rsidR="00000000" w:rsidDel="00000000" w:rsidP="00000000" w:rsidRDefault="00000000" w:rsidRPr="00000000" w14:paraId="00000167">
            <w:pPr>
              <w:ind w:left="0" w:hanging="2"/>
              <w:rPr/>
            </w:pPr>
            <w:r w:rsidDel="00000000" w:rsidR="00000000" w:rsidRPr="00000000">
              <w:rPr>
                <w:rtl w:val="0"/>
              </w:rPr>
              <w:t xml:space="preserve">Se guidato, esprime pochi pensieri</w:t>
            </w:r>
          </w:p>
          <w:p w:rsidR="00000000" w:rsidDel="00000000" w:rsidP="00000000" w:rsidRDefault="00000000" w:rsidRPr="00000000" w14:paraId="00000168">
            <w:pPr>
              <w:ind w:left="0" w:hanging="2"/>
              <w:rPr/>
            </w:pPr>
            <w:r w:rsidDel="00000000" w:rsidR="00000000" w:rsidRPr="00000000">
              <w:rPr>
                <w:rtl w:val="0"/>
              </w:rPr>
              <w:t xml:space="preserve">Esprime pensieri congrui, compiuti</w:t>
            </w:r>
          </w:p>
          <w:p w:rsidR="00000000" w:rsidDel="00000000" w:rsidP="00000000" w:rsidRDefault="00000000" w:rsidRPr="00000000" w14:paraId="00000169">
            <w:pPr>
              <w:ind w:left="0" w:hanging="2"/>
              <w:rPr/>
            </w:pPr>
            <w:r w:rsidDel="00000000" w:rsidR="00000000" w:rsidRPr="00000000">
              <w:rPr>
                <w:rtl w:val="0"/>
              </w:rPr>
              <w:t xml:space="preserve">Esprime pensieri lineari compiuti</w:t>
            </w:r>
          </w:p>
          <w:p w:rsidR="00000000" w:rsidDel="00000000" w:rsidP="00000000" w:rsidRDefault="00000000" w:rsidRPr="00000000" w14:paraId="0000016A">
            <w:pPr>
              <w:ind w:left="0" w:hanging="2"/>
              <w:rPr/>
            </w:pPr>
            <w:r w:rsidDel="00000000" w:rsidR="00000000" w:rsidRPr="00000000">
              <w:rPr>
                <w:rtl w:val="0"/>
              </w:rPr>
              <w:t xml:space="preserve">Esprime pensieri maturi con proprietà di linguaggio</w:t>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6" w:hRule="atLeast"/>
          <w:tblHeader w:val="0"/>
        </w:trPr>
        <w:tc>
          <w:tcPr>
            <w:vMerge w:val="continue"/>
            <w:shd w:fill="auto" w:val="clear"/>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vAlign w:val="center"/>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bl>
    <w:p w:rsidR="00000000" w:rsidDel="00000000" w:rsidP="00000000" w:rsidRDefault="00000000" w:rsidRPr="00000000" w14:paraId="00000183">
      <w:pPr>
        <w:ind w:left="1" w:hanging="3"/>
        <w:rPr>
          <w:b w:val="1"/>
          <w:i w:val="1"/>
          <w:sz w:val="28"/>
          <w:szCs w:val="28"/>
        </w:rPr>
      </w:pPr>
      <w:r w:rsidDel="00000000" w:rsidR="00000000" w:rsidRPr="00000000">
        <w:rPr>
          <w:rtl w:val="0"/>
        </w:rPr>
      </w:r>
    </w:p>
    <w:p w:rsidR="00000000" w:rsidDel="00000000" w:rsidP="00000000" w:rsidRDefault="00000000" w:rsidRPr="00000000" w14:paraId="00000184">
      <w:pPr>
        <w:ind w:left="0" w:hanging="2"/>
        <w:rPr>
          <w:b w:val="1"/>
          <w:i w:val="1"/>
          <w:sz w:val="28"/>
          <w:szCs w:val="28"/>
        </w:rPr>
      </w:pPr>
      <w:r w:rsidDel="00000000" w:rsidR="00000000" w:rsidRPr="00000000">
        <w:br w:type="page"/>
      </w:r>
      <w:r w:rsidDel="00000000" w:rsidR="00000000" w:rsidRPr="00000000">
        <w:rPr>
          <w:b w:val="1"/>
          <w:i w:val="1"/>
          <w:sz w:val="28"/>
          <w:szCs w:val="28"/>
          <w:rtl w:val="0"/>
        </w:rPr>
        <w:t xml:space="preserve">Valutazione formativa (anche in riferimento alla DaD/DID):</w:t>
      </w:r>
    </w:p>
    <w:p w:rsidR="00000000" w:rsidDel="00000000" w:rsidP="00000000" w:rsidRDefault="00000000" w:rsidRPr="00000000" w14:paraId="00000185">
      <w:pPr>
        <w:spacing w:line="276" w:lineRule="auto"/>
        <w:ind w:left="0" w:hanging="2"/>
        <w:rPr>
          <w:sz w:val="24"/>
          <w:szCs w:val="24"/>
          <w:u w:val="single"/>
        </w:rPr>
      </w:pPr>
      <w:r w:rsidDel="00000000" w:rsidR="00000000" w:rsidRPr="00000000">
        <w:rPr>
          <w:sz w:val="24"/>
          <w:szCs w:val="24"/>
          <w:u w:val="single"/>
          <w:rtl w:val="0"/>
        </w:rPr>
        <w:t xml:space="preserve">Rubrica di valutazione di una prestazione: progetto/risoluzione problema/ presentazione di un argomento </w:t>
      </w:r>
    </w:p>
    <w:tbl>
      <w:tblPr>
        <w:tblStyle w:val="Table5"/>
        <w:tblW w:w="10166.0" w:type="dxa"/>
        <w:jc w:val="left"/>
        <w:tblInd w:w="-115.0" w:type="dxa"/>
        <w:tblBorders>
          <w:top w:color="000000" w:space="0" w:sz="12" w:val="single"/>
          <w:left w:color="000000" w:space="0" w:sz="12" w:val="single"/>
          <w:bottom w:color="000000" w:space="0" w:sz="12" w:val="single"/>
          <w:right w:color="000000" w:space="0" w:sz="12" w:val="single"/>
          <w:insideH w:color="000000" w:space="0" w:sz="4" w:val="single"/>
          <w:insideV w:color="000000" w:space="0" w:sz="4" w:val="single"/>
        </w:tblBorders>
        <w:tblLayout w:type="fixed"/>
        <w:tblLook w:val="0400"/>
      </w:tblPr>
      <w:tblGrid>
        <w:gridCol w:w="1101"/>
        <w:gridCol w:w="1984"/>
        <w:gridCol w:w="1701"/>
        <w:gridCol w:w="1843"/>
        <w:gridCol w:w="1751"/>
        <w:gridCol w:w="1767"/>
        <w:gridCol w:w="19"/>
        <w:tblGridChange w:id="0">
          <w:tblGrid>
            <w:gridCol w:w="1101"/>
            <w:gridCol w:w="1984"/>
            <w:gridCol w:w="1701"/>
            <w:gridCol w:w="1843"/>
            <w:gridCol w:w="1751"/>
            <w:gridCol w:w="1767"/>
            <w:gridCol w:w="19"/>
          </w:tblGrid>
        </w:tblGridChange>
      </w:tblGrid>
      <w:tr>
        <w:trPr>
          <w:cantSplit w:val="0"/>
          <w:tblHeader w:val="0"/>
        </w:trPr>
        <w:tc>
          <w:tcPr>
            <w:vMerge w:val="restart"/>
            <w:shd w:fill="auto" w:val="clear"/>
          </w:tcPr>
          <w:p w:rsidR="00000000" w:rsidDel="00000000" w:rsidP="00000000" w:rsidRDefault="00000000" w:rsidRPr="00000000" w14:paraId="00000186">
            <w:pPr>
              <w:ind w:left="0" w:hanging="2"/>
              <w:rPr>
                <w:rFonts w:ascii="Calibri" w:cs="Calibri" w:eastAsia="Calibri" w:hAnsi="Calibri"/>
                <w:b w:val="1"/>
              </w:rPr>
            </w:pPr>
            <w:r w:rsidDel="00000000" w:rsidR="00000000" w:rsidRPr="00000000">
              <w:rPr>
                <w:rFonts w:ascii="Calibri" w:cs="Calibri" w:eastAsia="Calibri" w:hAnsi="Calibri"/>
                <w:b w:val="1"/>
                <w:rtl w:val="0"/>
              </w:rPr>
              <w:t xml:space="preserve">DIMENSIONI</w:t>
            </w:r>
          </w:p>
        </w:tc>
        <w:tc>
          <w:tcPr>
            <w:gridSpan w:val="5"/>
            <w:shd w:fill="auto" w:val="clear"/>
          </w:tcPr>
          <w:p w:rsidR="00000000" w:rsidDel="00000000" w:rsidP="00000000" w:rsidRDefault="00000000" w:rsidRPr="00000000" w14:paraId="00000187">
            <w:pPr>
              <w:ind w:left="0" w:hanging="2"/>
              <w:jc w:val="center"/>
              <w:rPr>
                <w:rFonts w:ascii="Calibri" w:cs="Calibri" w:eastAsia="Calibri" w:hAnsi="Calibri"/>
                <w:b w:val="1"/>
              </w:rPr>
            </w:pPr>
            <w:r w:rsidDel="00000000" w:rsidR="00000000" w:rsidRPr="00000000">
              <w:rPr>
                <w:rFonts w:ascii="Calibri" w:cs="Calibri" w:eastAsia="Calibri" w:hAnsi="Calibri"/>
                <w:b w:val="1"/>
                <w:rtl w:val="0"/>
              </w:rPr>
              <w:t xml:space="preserve">LIVELLI</w:t>
            </w:r>
          </w:p>
        </w:tc>
      </w:tr>
      <w:tr>
        <w:trPr>
          <w:cantSplit w:val="0"/>
          <w:trHeight w:val="326" w:hRule="atLeast"/>
          <w:tblHeader w:val="0"/>
        </w:trPr>
        <w:tc>
          <w:tcPr>
            <w:vMerge w:val="continue"/>
            <w:shd w:fill="auto" w:val="clea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rPr>
            </w:pPr>
            <w:r w:rsidDel="00000000" w:rsidR="00000000" w:rsidRPr="00000000">
              <w:rPr>
                <w:rtl w:val="0"/>
              </w:rPr>
            </w:r>
          </w:p>
        </w:tc>
        <w:tc>
          <w:tcPr>
            <w:shd w:fill="auto" w:val="clear"/>
          </w:tcPr>
          <w:p w:rsidR="00000000" w:rsidDel="00000000" w:rsidP="00000000" w:rsidRDefault="00000000" w:rsidRPr="00000000" w14:paraId="0000018D">
            <w:pPr>
              <w:ind w:left="0" w:hanging="2"/>
              <w:jc w:val="center"/>
              <w:rPr>
                <w:rFonts w:ascii="Calibri" w:cs="Calibri" w:eastAsia="Calibri" w:hAnsi="Calibri"/>
                <w:b w:val="1"/>
              </w:rPr>
            </w:pPr>
            <w:r w:rsidDel="00000000" w:rsidR="00000000" w:rsidRPr="00000000">
              <w:rPr>
                <w:rFonts w:ascii="Calibri" w:cs="Calibri" w:eastAsia="Calibri" w:hAnsi="Calibri"/>
                <w:b w:val="1"/>
                <w:rtl w:val="0"/>
              </w:rPr>
              <w:t xml:space="preserve">Livello 5</w:t>
            </w:r>
          </w:p>
        </w:tc>
        <w:tc>
          <w:tcPr>
            <w:shd w:fill="auto" w:val="clear"/>
          </w:tcPr>
          <w:p w:rsidR="00000000" w:rsidDel="00000000" w:rsidP="00000000" w:rsidRDefault="00000000" w:rsidRPr="00000000" w14:paraId="0000018E">
            <w:pPr>
              <w:ind w:left="0" w:hanging="2"/>
              <w:jc w:val="center"/>
              <w:rPr>
                <w:rFonts w:ascii="Calibri" w:cs="Calibri" w:eastAsia="Calibri" w:hAnsi="Calibri"/>
                <w:b w:val="1"/>
              </w:rPr>
            </w:pPr>
            <w:r w:rsidDel="00000000" w:rsidR="00000000" w:rsidRPr="00000000">
              <w:rPr>
                <w:rFonts w:ascii="Calibri" w:cs="Calibri" w:eastAsia="Calibri" w:hAnsi="Calibri"/>
                <w:b w:val="1"/>
                <w:rtl w:val="0"/>
              </w:rPr>
              <w:t xml:space="preserve">Livello 4</w:t>
            </w:r>
          </w:p>
          <w:p w:rsidR="00000000" w:rsidDel="00000000" w:rsidP="00000000" w:rsidRDefault="00000000" w:rsidRPr="00000000" w14:paraId="0000018F">
            <w:pPr>
              <w:ind w:left="0" w:hanging="2"/>
              <w:jc w:val="center"/>
              <w:rPr>
                <w:rFonts w:ascii="Calibri" w:cs="Calibri" w:eastAsia="Calibri" w:hAnsi="Calibri"/>
                <w:b w:val="1"/>
              </w:rPr>
            </w:pPr>
            <w:r w:rsidDel="00000000" w:rsidR="00000000" w:rsidRPr="00000000">
              <w:rPr>
                <w:rtl w:val="0"/>
              </w:rPr>
            </w:r>
          </w:p>
        </w:tc>
        <w:tc>
          <w:tcPr>
            <w:shd w:fill="auto" w:val="clear"/>
          </w:tcPr>
          <w:p w:rsidR="00000000" w:rsidDel="00000000" w:rsidP="00000000" w:rsidRDefault="00000000" w:rsidRPr="00000000" w14:paraId="00000190">
            <w:pPr>
              <w:ind w:left="0" w:hanging="2"/>
              <w:jc w:val="center"/>
              <w:rPr>
                <w:rFonts w:ascii="Calibri" w:cs="Calibri" w:eastAsia="Calibri" w:hAnsi="Calibri"/>
                <w:b w:val="1"/>
              </w:rPr>
            </w:pPr>
            <w:r w:rsidDel="00000000" w:rsidR="00000000" w:rsidRPr="00000000">
              <w:rPr>
                <w:rFonts w:ascii="Calibri" w:cs="Calibri" w:eastAsia="Calibri" w:hAnsi="Calibri"/>
                <w:b w:val="1"/>
                <w:rtl w:val="0"/>
              </w:rPr>
              <w:t xml:space="preserve">Livello 3 </w:t>
            </w:r>
          </w:p>
          <w:p w:rsidR="00000000" w:rsidDel="00000000" w:rsidP="00000000" w:rsidRDefault="00000000" w:rsidRPr="00000000" w14:paraId="00000191">
            <w:pPr>
              <w:ind w:left="0" w:hanging="2"/>
              <w:jc w:val="center"/>
              <w:rPr>
                <w:rFonts w:ascii="Calibri" w:cs="Calibri" w:eastAsia="Calibri" w:hAnsi="Calibri"/>
                <w:b w:val="1"/>
              </w:rPr>
            </w:pPr>
            <w:r w:rsidDel="00000000" w:rsidR="00000000" w:rsidRPr="00000000">
              <w:rPr>
                <w:rtl w:val="0"/>
              </w:rPr>
            </w:r>
          </w:p>
        </w:tc>
        <w:tc>
          <w:tcPr>
            <w:shd w:fill="auto" w:val="clear"/>
          </w:tcPr>
          <w:p w:rsidR="00000000" w:rsidDel="00000000" w:rsidP="00000000" w:rsidRDefault="00000000" w:rsidRPr="00000000" w14:paraId="00000192">
            <w:pPr>
              <w:ind w:left="0" w:hanging="2"/>
              <w:jc w:val="center"/>
              <w:rPr>
                <w:rFonts w:ascii="Calibri" w:cs="Calibri" w:eastAsia="Calibri" w:hAnsi="Calibri"/>
                <w:b w:val="1"/>
              </w:rPr>
            </w:pPr>
            <w:r w:rsidDel="00000000" w:rsidR="00000000" w:rsidRPr="00000000">
              <w:rPr>
                <w:rFonts w:ascii="Calibri" w:cs="Calibri" w:eastAsia="Calibri" w:hAnsi="Calibri"/>
                <w:b w:val="1"/>
                <w:rtl w:val="0"/>
              </w:rPr>
              <w:t xml:space="preserve">Livello 2</w:t>
            </w:r>
          </w:p>
          <w:p w:rsidR="00000000" w:rsidDel="00000000" w:rsidP="00000000" w:rsidRDefault="00000000" w:rsidRPr="00000000" w14:paraId="00000193">
            <w:pPr>
              <w:ind w:left="0" w:hanging="2"/>
              <w:jc w:val="center"/>
              <w:rPr>
                <w:rFonts w:ascii="Calibri" w:cs="Calibri" w:eastAsia="Calibri" w:hAnsi="Calibri"/>
                <w:b w:val="1"/>
              </w:rPr>
            </w:pPr>
            <w:r w:rsidDel="00000000" w:rsidR="00000000" w:rsidRPr="00000000">
              <w:rPr>
                <w:rtl w:val="0"/>
              </w:rPr>
            </w:r>
          </w:p>
        </w:tc>
        <w:tc>
          <w:tcPr>
            <w:shd w:fill="auto" w:val="clear"/>
          </w:tcPr>
          <w:p w:rsidR="00000000" w:rsidDel="00000000" w:rsidP="00000000" w:rsidRDefault="00000000" w:rsidRPr="00000000" w14:paraId="00000194">
            <w:pPr>
              <w:ind w:left="0" w:hanging="2"/>
              <w:jc w:val="center"/>
              <w:rPr>
                <w:rFonts w:ascii="Calibri" w:cs="Calibri" w:eastAsia="Calibri" w:hAnsi="Calibri"/>
                <w:b w:val="1"/>
              </w:rPr>
            </w:pPr>
            <w:r w:rsidDel="00000000" w:rsidR="00000000" w:rsidRPr="00000000">
              <w:rPr>
                <w:rFonts w:ascii="Calibri" w:cs="Calibri" w:eastAsia="Calibri" w:hAnsi="Calibri"/>
                <w:b w:val="1"/>
                <w:rtl w:val="0"/>
              </w:rPr>
              <w:t xml:space="preserve">Livello 1</w:t>
            </w:r>
          </w:p>
        </w:tc>
      </w:tr>
      <w:tr>
        <w:trPr>
          <w:cantSplit w:val="0"/>
          <w:trHeight w:val="302" w:hRule="atLeast"/>
          <w:tblHeader w:val="0"/>
        </w:trPr>
        <w:tc>
          <w:tcPr>
            <w:shd w:fill="auto" w:val="clear"/>
          </w:tcPr>
          <w:p w:rsidR="00000000" w:rsidDel="00000000" w:rsidP="00000000" w:rsidRDefault="00000000" w:rsidRPr="00000000" w14:paraId="00000195">
            <w:pPr>
              <w:ind w:left="0" w:hanging="2"/>
              <w:rPr>
                <w:rFonts w:ascii="Calibri" w:cs="Calibri" w:eastAsia="Calibri" w:hAnsi="Calibri"/>
                <w:b w:val="1"/>
              </w:rPr>
            </w:pPr>
            <w:r w:rsidDel="00000000" w:rsidR="00000000" w:rsidRPr="00000000">
              <w:rPr>
                <w:rFonts w:ascii="Calibri" w:cs="Calibri" w:eastAsia="Calibri" w:hAnsi="Calibri"/>
                <w:b w:val="1"/>
                <w:rtl w:val="0"/>
              </w:rPr>
              <w:t xml:space="preserve">Uso degli strumenti</w:t>
            </w:r>
          </w:p>
        </w:tc>
        <w:tc>
          <w:tcPr>
            <w:shd w:fill="auto" w:val="clear"/>
          </w:tcPr>
          <w:p w:rsidR="00000000" w:rsidDel="00000000" w:rsidP="00000000" w:rsidRDefault="00000000" w:rsidRPr="00000000" w14:paraId="00000196">
            <w:pPr>
              <w:ind w:left="0" w:hanging="2"/>
              <w:rPr>
                <w:rFonts w:ascii="Calibri" w:cs="Calibri" w:eastAsia="Calibri" w:hAnsi="Calibri"/>
              </w:rPr>
            </w:pPr>
            <w:r w:rsidDel="00000000" w:rsidR="00000000" w:rsidRPr="00000000">
              <w:rPr>
                <w:rFonts w:ascii="Calibri" w:cs="Calibri" w:eastAsia="Calibri" w:hAnsi="Calibri"/>
                <w:rtl w:val="0"/>
              </w:rPr>
              <w:t xml:space="preserve">Ha scelto gli strumenti adatti per la realizzazione del prodotto </w:t>
            </w:r>
          </w:p>
        </w:tc>
        <w:tc>
          <w:tcPr>
            <w:shd w:fill="auto" w:val="clear"/>
          </w:tcPr>
          <w:p w:rsidR="00000000" w:rsidDel="00000000" w:rsidP="00000000" w:rsidRDefault="00000000" w:rsidRPr="00000000" w14:paraId="00000197">
            <w:pPr>
              <w:ind w:left="0" w:hanging="2"/>
              <w:rPr>
                <w:rFonts w:ascii="Calibri" w:cs="Calibri" w:eastAsia="Calibri" w:hAnsi="Calibri"/>
              </w:rPr>
            </w:pPr>
            <w:r w:rsidDel="00000000" w:rsidR="00000000" w:rsidRPr="00000000">
              <w:rPr>
                <w:rFonts w:ascii="Calibri" w:cs="Calibri" w:eastAsia="Calibri" w:hAnsi="Calibri"/>
                <w:rtl w:val="0"/>
              </w:rPr>
              <w:t xml:space="preserve">Ha scelto quasi tutti gli strumenti adatti per la realizzazione del prodotto</w:t>
            </w:r>
          </w:p>
        </w:tc>
        <w:tc>
          <w:tcPr>
            <w:shd w:fill="auto" w:val="clear"/>
          </w:tcPr>
          <w:p w:rsidR="00000000" w:rsidDel="00000000" w:rsidP="00000000" w:rsidRDefault="00000000" w:rsidRPr="00000000" w14:paraId="00000198">
            <w:pPr>
              <w:ind w:left="0" w:hanging="2"/>
              <w:rPr>
                <w:rFonts w:ascii="Calibri" w:cs="Calibri" w:eastAsia="Calibri" w:hAnsi="Calibri"/>
              </w:rPr>
            </w:pPr>
            <w:r w:rsidDel="00000000" w:rsidR="00000000" w:rsidRPr="00000000">
              <w:rPr>
                <w:rFonts w:ascii="Calibri" w:cs="Calibri" w:eastAsia="Calibri" w:hAnsi="Calibri"/>
                <w:rtl w:val="0"/>
              </w:rPr>
              <w:t xml:space="preserve">Ha scelto gli strumenti in modo parziale e non sempre adatti per la realizzazione del prodotto</w:t>
            </w:r>
          </w:p>
        </w:tc>
        <w:tc>
          <w:tcPr>
            <w:shd w:fill="auto" w:val="clear"/>
          </w:tcPr>
          <w:p w:rsidR="00000000" w:rsidDel="00000000" w:rsidP="00000000" w:rsidRDefault="00000000" w:rsidRPr="00000000" w14:paraId="00000199">
            <w:pPr>
              <w:ind w:left="0" w:hanging="2"/>
              <w:rPr>
                <w:rFonts w:ascii="Calibri" w:cs="Calibri" w:eastAsia="Calibri" w:hAnsi="Calibri"/>
              </w:rPr>
            </w:pPr>
            <w:r w:rsidDel="00000000" w:rsidR="00000000" w:rsidRPr="00000000">
              <w:rPr>
                <w:rFonts w:ascii="Calibri" w:cs="Calibri" w:eastAsia="Calibri" w:hAnsi="Calibri"/>
                <w:rtl w:val="0"/>
              </w:rPr>
              <w:t xml:space="preserve">Ha scelto gli strumenti in modo molto parziale e non adatti per la realizzazione del prodotto</w:t>
            </w:r>
          </w:p>
        </w:tc>
        <w:tc>
          <w:tcPr>
            <w:shd w:fill="auto" w:val="clear"/>
          </w:tcPr>
          <w:p w:rsidR="00000000" w:rsidDel="00000000" w:rsidP="00000000" w:rsidRDefault="00000000" w:rsidRPr="00000000" w14:paraId="0000019A">
            <w:pPr>
              <w:ind w:left="0" w:hanging="2"/>
              <w:rPr>
                <w:rFonts w:ascii="Calibri" w:cs="Calibri" w:eastAsia="Calibri" w:hAnsi="Calibri"/>
              </w:rPr>
            </w:pPr>
            <w:r w:rsidDel="00000000" w:rsidR="00000000" w:rsidRPr="00000000">
              <w:rPr>
                <w:rFonts w:ascii="Calibri" w:cs="Calibri" w:eastAsia="Calibri" w:hAnsi="Calibri"/>
                <w:rtl w:val="0"/>
              </w:rPr>
              <w:t xml:space="preserve">Non individua gli strumenti adatti alla realizzazione del prodotto</w:t>
            </w:r>
          </w:p>
        </w:tc>
      </w:tr>
      <w:tr>
        <w:trPr>
          <w:cantSplit w:val="0"/>
          <w:trHeight w:val="301" w:hRule="atLeast"/>
          <w:tblHeader w:val="0"/>
        </w:trPr>
        <w:tc>
          <w:tcPr>
            <w:shd w:fill="auto" w:val="clear"/>
          </w:tcPr>
          <w:p w:rsidR="00000000" w:rsidDel="00000000" w:rsidP="00000000" w:rsidRDefault="00000000" w:rsidRPr="00000000" w14:paraId="0000019B">
            <w:pPr>
              <w:ind w:left="0" w:hanging="2"/>
              <w:rPr>
                <w:rFonts w:ascii="Calibri" w:cs="Calibri" w:eastAsia="Calibri" w:hAnsi="Calibri"/>
                <w:b w:val="1"/>
              </w:rPr>
            </w:pPr>
            <w:r w:rsidDel="00000000" w:rsidR="00000000" w:rsidRPr="00000000">
              <w:rPr>
                <w:rFonts w:ascii="Calibri" w:cs="Calibri" w:eastAsia="Calibri" w:hAnsi="Calibri"/>
                <w:b w:val="1"/>
                <w:rtl w:val="0"/>
              </w:rPr>
              <w:t xml:space="preserve">Modalità e qualità del lavoro</w:t>
            </w:r>
          </w:p>
        </w:tc>
        <w:tc>
          <w:tcPr>
            <w:shd w:fill="auto" w:val="clear"/>
          </w:tcPr>
          <w:p w:rsidR="00000000" w:rsidDel="00000000" w:rsidP="00000000" w:rsidRDefault="00000000" w:rsidRPr="00000000" w14:paraId="0000019C">
            <w:pPr>
              <w:ind w:left="0" w:hanging="2"/>
              <w:rPr>
                <w:rFonts w:ascii="Calibri" w:cs="Calibri" w:eastAsia="Calibri" w:hAnsi="Calibri"/>
              </w:rPr>
            </w:pPr>
            <w:r w:rsidDel="00000000" w:rsidR="00000000" w:rsidRPr="00000000">
              <w:rPr>
                <w:rFonts w:ascii="Calibri" w:cs="Calibri" w:eastAsia="Calibri" w:hAnsi="Calibri"/>
                <w:rtl w:val="0"/>
              </w:rPr>
              <w:t xml:space="preserve">Ha lavorato in modo molto ordinato, preciso ed il risultato ottenuto è pienamente rispondente alle richieste</w:t>
            </w:r>
          </w:p>
        </w:tc>
        <w:tc>
          <w:tcPr>
            <w:shd w:fill="auto" w:val="clear"/>
          </w:tcPr>
          <w:p w:rsidR="00000000" w:rsidDel="00000000" w:rsidP="00000000" w:rsidRDefault="00000000" w:rsidRPr="00000000" w14:paraId="0000019D">
            <w:pPr>
              <w:ind w:left="0" w:hanging="2"/>
              <w:rPr>
                <w:rFonts w:ascii="Calibri" w:cs="Calibri" w:eastAsia="Calibri" w:hAnsi="Calibri"/>
              </w:rPr>
            </w:pPr>
            <w:r w:rsidDel="00000000" w:rsidR="00000000" w:rsidRPr="00000000">
              <w:rPr>
                <w:rFonts w:ascii="Calibri" w:cs="Calibri" w:eastAsia="Calibri" w:hAnsi="Calibri"/>
                <w:rtl w:val="0"/>
              </w:rPr>
              <w:t xml:space="preserve">Ha lavorato in modo quasi ordinato e il risultato ottenuto è quasi del tutto rispondente alle richieste</w:t>
            </w:r>
          </w:p>
        </w:tc>
        <w:tc>
          <w:tcPr>
            <w:shd w:fill="auto" w:val="clear"/>
          </w:tcPr>
          <w:p w:rsidR="00000000" w:rsidDel="00000000" w:rsidP="00000000" w:rsidRDefault="00000000" w:rsidRPr="00000000" w14:paraId="0000019E">
            <w:pPr>
              <w:ind w:left="0" w:hanging="2"/>
              <w:rPr>
                <w:rFonts w:ascii="Calibri" w:cs="Calibri" w:eastAsia="Calibri" w:hAnsi="Calibri"/>
              </w:rPr>
            </w:pPr>
            <w:r w:rsidDel="00000000" w:rsidR="00000000" w:rsidRPr="00000000">
              <w:rPr>
                <w:rFonts w:ascii="Calibri" w:cs="Calibri" w:eastAsia="Calibri" w:hAnsi="Calibri"/>
                <w:rtl w:val="0"/>
              </w:rPr>
              <w:t xml:space="preserve">Ha lavorato in modo discontinuo e il risultato ottenuto è generalmente rispondente alle richieste</w:t>
            </w:r>
          </w:p>
        </w:tc>
        <w:tc>
          <w:tcPr>
            <w:shd w:fill="auto" w:val="clear"/>
          </w:tcPr>
          <w:p w:rsidR="00000000" w:rsidDel="00000000" w:rsidP="00000000" w:rsidRDefault="00000000" w:rsidRPr="00000000" w14:paraId="0000019F">
            <w:pPr>
              <w:ind w:left="0" w:hanging="2"/>
              <w:rPr>
                <w:rFonts w:ascii="Calibri" w:cs="Calibri" w:eastAsia="Calibri" w:hAnsi="Calibri"/>
              </w:rPr>
            </w:pPr>
            <w:r w:rsidDel="00000000" w:rsidR="00000000" w:rsidRPr="00000000">
              <w:rPr>
                <w:rFonts w:ascii="Calibri" w:cs="Calibri" w:eastAsia="Calibri" w:hAnsi="Calibri"/>
                <w:rtl w:val="0"/>
              </w:rPr>
              <w:t xml:space="preserve">Ha lavorato in modo molto discontinuo e il risultato ottenuto non è rispondente alle richieste</w:t>
            </w:r>
          </w:p>
        </w:tc>
        <w:tc>
          <w:tcPr>
            <w:shd w:fill="auto" w:val="clear"/>
          </w:tcPr>
          <w:p w:rsidR="00000000" w:rsidDel="00000000" w:rsidP="00000000" w:rsidRDefault="00000000" w:rsidRPr="00000000" w14:paraId="000001A0">
            <w:pPr>
              <w:ind w:left="0" w:hanging="2"/>
              <w:rPr>
                <w:rFonts w:ascii="Calibri" w:cs="Calibri" w:eastAsia="Calibri" w:hAnsi="Calibri"/>
              </w:rPr>
            </w:pPr>
            <w:r w:rsidDel="00000000" w:rsidR="00000000" w:rsidRPr="00000000">
              <w:rPr>
                <w:rFonts w:ascii="Calibri" w:cs="Calibri" w:eastAsia="Calibri" w:hAnsi="Calibri"/>
                <w:rtl w:val="0"/>
              </w:rPr>
              <w:t xml:space="preserve">Lavora solo sporadicamente con un impegno quasi nullo</w:t>
            </w:r>
          </w:p>
        </w:tc>
      </w:tr>
      <w:tr>
        <w:trPr>
          <w:cantSplit w:val="0"/>
          <w:tblHeader w:val="0"/>
        </w:trPr>
        <w:tc>
          <w:tcPr>
            <w:shd w:fill="auto" w:val="clear"/>
          </w:tcPr>
          <w:p w:rsidR="00000000" w:rsidDel="00000000" w:rsidP="00000000" w:rsidRDefault="00000000" w:rsidRPr="00000000" w14:paraId="000001A1">
            <w:pPr>
              <w:ind w:left="0" w:hanging="2"/>
              <w:rPr>
                <w:rFonts w:ascii="Calibri" w:cs="Calibri" w:eastAsia="Calibri" w:hAnsi="Calibri"/>
                <w:b w:val="1"/>
              </w:rPr>
            </w:pPr>
            <w:r w:rsidDel="00000000" w:rsidR="00000000" w:rsidRPr="00000000">
              <w:rPr>
                <w:rFonts w:ascii="Calibri" w:cs="Calibri" w:eastAsia="Calibri" w:hAnsi="Calibri"/>
                <w:b w:val="1"/>
                <w:rtl w:val="0"/>
              </w:rPr>
              <w:t xml:space="preserve">Rispetto dei tempi di consegna</w:t>
            </w:r>
          </w:p>
        </w:tc>
        <w:tc>
          <w:tcPr>
            <w:shd w:fill="auto" w:val="clear"/>
          </w:tcPr>
          <w:p w:rsidR="00000000" w:rsidDel="00000000" w:rsidP="00000000" w:rsidRDefault="00000000" w:rsidRPr="00000000" w14:paraId="000001A2">
            <w:pPr>
              <w:ind w:left="0" w:hanging="2"/>
              <w:rPr>
                <w:rFonts w:ascii="Calibri" w:cs="Calibri" w:eastAsia="Calibri" w:hAnsi="Calibri"/>
              </w:rPr>
            </w:pPr>
            <w:r w:rsidDel="00000000" w:rsidR="00000000" w:rsidRPr="00000000">
              <w:rPr>
                <w:rFonts w:ascii="Calibri" w:cs="Calibri" w:eastAsia="Calibri" w:hAnsi="Calibri"/>
                <w:rtl w:val="0"/>
              </w:rPr>
              <w:t xml:space="preserve">Ha realizzato il prodotto richiesto nel tempo previsto </w:t>
            </w:r>
          </w:p>
        </w:tc>
        <w:tc>
          <w:tcPr>
            <w:shd w:fill="auto" w:val="clear"/>
          </w:tcPr>
          <w:p w:rsidR="00000000" w:rsidDel="00000000" w:rsidP="00000000" w:rsidRDefault="00000000" w:rsidRPr="00000000" w14:paraId="000001A3">
            <w:pPr>
              <w:ind w:left="0" w:hanging="2"/>
              <w:rPr>
                <w:rFonts w:ascii="Calibri" w:cs="Calibri" w:eastAsia="Calibri" w:hAnsi="Calibri"/>
              </w:rPr>
            </w:pPr>
            <w:r w:rsidDel="00000000" w:rsidR="00000000" w:rsidRPr="00000000">
              <w:rPr>
                <w:rFonts w:ascii="Calibri" w:cs="Calibri" w:eastAsia="Calibri" w:hAnsi="Calibri"/>
                <w:rtl w:val="0"/>
              </w:rPr>
              <w:t xml:space="preserve">Nel tempo previsto ha realizzato gran parte del prodotto non riuscendo a portarlo a termine</w:t>
            </w:r>
          </w:p>
        </w:tc>
        <w:tc>
          <w:tcPr>
            <w:shd w:fill="auto" w:val="clear"/>
          </w:tcPr>
          <w:p w:rsidR="00000000" w:rsidDel="00000000" w:rsidP="00000000" w:rsidRDefault="00000000" w:rsidRPr="00000000" w14:paraId="000001A4">
            <w:pPr>
              <w:ind w:left="0" w:hanging="2"/>
              <w:rPr>
                <w:rFonts w:ascii="Calibri" w:cs="Calibri" w:eastAsia="Calibri" w:hAnsi="Calibri"/>
              </w:rPr>
            </w:pPr>
            <w:r w:rsidDel="00000000" w:rsidR="00000000" w:rsidRPr="00000000">
              <w:rPr>
                <w:rFonts w:ascii="Calibri" w:cs="Calibri" w:eastAsia="Calibri" w:hAnsi="Calibri"/>
                <w:rtl w:val="0"/>
              </w:rPr>
              <w:t xml:space="preserve">Nel tempo previsto ha realizzato solo una parte del prodotto richiesto</w:t>
            </w:r>
          </w:p>
        </w:tc>
        <w:tc>
          <w:tcPr>
            <w:shd w:fill="auto" w:val="clear"/>
          </w:tcPr>
          <w:p w:rsidR="00000000" w:rsidDel="00000000" w:rsidP="00000000" w:rsidRDefault="00000000" w:rsidRPr="00000000" w14:paraId="000001A5">
            <w:pPr>
              <w:ind w:left="0" w:hanging="2"/>
              <w:rPr>
                <w:rFonts w:ascii="Calibri" w:cs="Calibri" w:eastAsia="Calibri" w:hAnsi="Calibri"/>
              </w:rPr>
            </w:pPr>
            <w:r w:rsidDel="00000000" w:rsidR="00000000" w:rsidRPr="00000000">
              <w:rPr>
                <w:rFonts w:ascii="Calibri" w:cs="Calibri" w:eastAsia="Calibri" w:hAnsi="Calibri"/>
                <w:rtl w:val="0"/>
              </w:rPr>
              <w:t xml:space="preserve">Nel tempo previsto ha realizzato solo una piccola parte del prodotto richiesto</w:t>
            </w:r>
          </w:p>
        </w:tc>
        <w:tc>
          <w:tcPr>
            <w:shd w:fill="auto" w:val="clear"/>
          </w:tcPr>
          <w:p w:rsidR="00000000" w:rsidDel="00000000" w:rsidP="00000000" w:rsidRDefault="00000000" w:rsidRPr="00000000" w14:paraId="000001A6">
            <w:pPr>
              <w:ind w:left="0" w:hanging="2"/>
              <w:rPr>
                <w:rFonts w:ascii="Calibri" w:cs="Calibri" w:eastAsia="Calibri" w:hAnsi="Calibri"/>
              </w:rPr>
            </w:pPr>
            <w:r w:rsidDel="00000000" w:rsidR="00000000" w:rsidRPr="00000000">
              <w:rPr>
                <w:rFonts w:ascii="Calibri" w:cs="Calibri" w:eastAsia="Calibri" w:hAnsi="Calibri"/>
                <w:rtl w:val="0"/>
              </w:rPr>
              <w:t xml:space="preserve">Nei tempi  previsti è riuscito solo a fare un breve cenno di quanto richiesto</w:t>
            </w:r>
          </w:p>
        </w:tc>
      </w:tr>
      <w:tr>
        <w:trPr>
          <w:cantSplit w:val="0"/>
          <w:tblHeader w:val="0"/>
        </w:trPr>
        <w:tc>
          <w:tcPr>
            <w:shd w:fill="auto" w:val="clear"/>
          </w:tcPr>
          <w:p w:rsidR="00000000" w:rsidDel="00000000" w:rsidP="00000000" w:rsidRDefault="00000000" w:rsidRPr="00000000" w14:paraId="000001A7">
            <w:pPr>
              <w:tabs>
                <w:tab w:val="left" w:leader="none" w:pos="2729"/>
              </w:tabs>
              <w:ind w:left="0" w:hanging="2"/>
              <w:rPr>
                <w:rFonts w:ascii="Calibri" w:cs="Calibri" w:eastAsia="Calibri" w:hAnsi="Calibri"/>
                <w:b w:val="1"/>
              </w:rPr>
            </w:pPr>
            <w:r w:rsidDel="00000000" w:rsidR="00000000" w:rsidRPr="00000000">
              <w:rPr>
                <w:rFonts w:ascii="Calibri" w:cs="Calibri" w:eastAsia="Calibri" w:hAnsi="Calibri"/>
                <w:b w:val="1"/>
                <w:rtl w:val="0"/>
              </w:rPr>
              <w:t xml:space="preserve">Organizzazione nelle modalità di esposizione</w:t>
            </w:r>
          </w:p>
        </w:tc>
        <w:tc>
          <w:tcPr>
            <w:shd w:fill="auto" w:val="clear"/>
          </w:tcPr>
          <w:p w:rsidR="00000000" w:rsidDel="00000000" w:rsidP="00000000" w:rsidRDefault="00000000" w:rsidRPr="00000000" w14:paraId="000001A8">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espone, nei tempi giusti, i contenuti utilizzando una corretta logica e sottolineando le connessioni e i concetti più importanti</w:t>
            </w:r>
          </w:p>
        </w:tc>
        <w:tc>
          <w:tcPr>
            <w:shd w:fill="auto" w:val="clear"/>
          </w:tcPr>
          <w:p w:rsidR="00000000" w:rsidDel="00000000" w:rsidP="00000000" w:rsidRDefault="00000000" w:rsidRPr="00000000" w14:paraId="000001A9">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espone, i contenuti utilizzando una successione logica abbastanza corretta e utilizza opportuni schemi grafici per sottolineare i passaggi più importanti</w:t>
            </w:r>
          </w:p>
        </w:tc>
        <w:tc>
          <w:tcPr>
            <w:shd w:fill="auto" w:val="clear"/>
          </w:tcPr>
          <w:p w:rsidR="00000000" w:rsidDel="00000000" w:rsidP="00000000" w:rsidRDefault="00000000" w:rsidRPr="00000000" w14:paraId="000001AA">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espone, nei tempi giusti, i contenuti utilizzando una corretta logica e utilizza una mappa per sottolineare le connessioni e i concetti più importanti</w:t>
            </w:r>
          </w:p>
        </w:tc>
        <w:tc>
          <w:tcPr>
            <w:shd w:fill="auto" w:val="clear"/>
          </w:tcPr>
          <w:p w:rsidR="00000000" w:rsidDel="00000000" w:rsidP="00000000" w:rsidRDefault="00000000" w:rsidRPr="00000000" w14:paraId="000001AB">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espone i contenuti in modo approssimativo senza seguire uno schema logico. Non è in grado di aiutarsi con schemi o grafici. Non è in grado di rispettare i tempi di esposizione.</w:t>
            </w:r>
          </w:p>
        </w:tc>
        <w:tc>
          <w:tcPr>
            <w:gridSpan w:val="2"/>
            <w:shd w:fill="auto" w:val="clear"/>
          </w:tcPr>
          <w:p w:rsidR="00000000" w:rsidDel="00000000" w:rsidP="00000000" w:rsidRDefault="00000000" w:rsidRPr="00000000" w14:paraId="000001AC">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espone in modo caotico e senza uno schema logico contenuti solo accennati.</w:t>
            </w:r>
          </w:p>
        </w:tc>
      </w:tr>
      <w:tr>
        <w:trPr>
          <w:cantSplit w:val="0"/>
          <w:tblHeader w:val="0"/>
        </w:trPr>
        <w:tc>
          <w:tcPr>
            <w:shd w:fill="auto" w:val="clear"/>
          </w:tcPr>
          <w:p w:rsidR="00000000" w:rsidDel="00000000" w:rsidP="00000000" w:rsidRDefault="00000000" w:rsidRPr="00000000" w14:paraId="000001AE">
            <w:pPr>
              <w:tabs>
                <w:tab w:val="left" w:leader="none" w:pos="2729"/>
              </w:tabs>
              <w:ind w:left="0" w:hanging="2"/>
              <w:rPr>
                <w:rFonts w:ascii="Calibri" w:cs="Calibri" w:eastAsia="Calibri" w:hAnsi="Calibri"/>
                <w:b w:val="1"/>
              </w:rPr>
            </w:pPr>
            <w:r w:rsidDel="00000000" w:rsidR="00000000" w:rsidRPr="00000000">
              <w:rPr>
                <w:rFonts w:ascii="Calibri" w:cs="Calibri" w:eastAsia="Calibri" w:hAnsi="Calibri"/>
                <w:b w:val="1"/>
                <w:rtl w:val="0"/>
              </w:rPr>
              <w:t xml:space="preserve">Padronanza dei contenuti</w:t>
            </w:r>
          </w:p>
        </w:tc>
        <w:tc>
          <w:tcPr>
            <w:shd w:fill="auto" w:val="clear"/>
          </w:tcPr>
          <w:p w:rsidR="00000000" w:rsidDel="00000000" w:rsidP="00000000" w:rsidRDefault="00000000" w:rsidRPr="00000000" w14:paraId="000001AF">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dimostra di aver rielaborato in modo personale i contenuti facendo esempi e collegamenti significativi con altri argomenti.</w:t>
            </w:r>
          </w:p>
          <w:p w:rsidR="00000000" w:rsidDel="00000000" w:rsidP="00000000" w:rsidRDefault="00000000" w:rsidRPr="00000000" w14:paraId="000001B0">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Risponde con sicurezza alle domande</w:t>
            </w:r>
          </w:p>
        </w:tc>
        <w:tc>
          <w:tcPr>
            <w:shd w:fill="auto" w:val="clear"/>
          </w:tcPr>
          <w:p w:rsidR="00000000" w:rsidDel="00000000" w:rsidP="00000000" w:rsidRDefault="00000000" w:rsidRPr="00000000" w14:paraId="000001B1">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dimostra di aver adeguatamente rielaborato contenuti facendo esempi e collegamenti abbastanza adeguati con altri argomenti.</w:t>
            </w:r>
          </w:p>
          <w:p w:rsidR="00000000" w:rsidDel="00000000" w:rsidP="00000000" w:rsidRDefault="00000000" w:rsidRPr="00000000" w14:paraId="000001B2">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Risponde con sufficiente sicurezza alle domande</w:t>
            </w:r>
          </w:p>
        </w:tc>
        <w:tc>
          <w:tcPr>
            <w:shd w:fill="auto" w:val="clear"/>
          </w:tcPr>
          <w:p w:rsidR="00000000" w:rsidDel="00000000" w:rsidP="00000000" w:rsidRDefault="00000000" w:rsidRPr="00000000" w14:paraId="000001B3">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ripete i contenuti dimostrando di non di averli rielaborato in modo personale. In modo molto approssimativo fa degli esempi e collegamenti con altri argomenti.</w:t>
            </w:r>
          </w:p>
          <w:p w:rsidR="00000000" w:rsidDel="00000000" w:rsidP="00000000" w:rsidRDefault="00000000" w:rsidRPr="00000000" w14:paraId="000001B4">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Risponde con difficoltà alle domande aspettando suggerimenti dal docente</w:t>
            </w:r>
          </w:p>
        </w:tc>
        <w:tc>
          <w:tcPr>
            <w:shd w:fill="auto" w:val="clear"/>
          </w:tcPr>
          <w:p w:rsidR="00000000" w:rsidDel="00000000" w:rsidP="00000000" w:rsidRDefault="00000000" w:rsidRPr="00000000" w14:paraId="000001B5">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ripete solo alcuni contenuti dimostrando una approssimativa conoscenza. Non riesce a fare degli esempi o collegamenti con altri argomenti.</w:t>
            </w:r>
          </w:p>
          <w:p w:rsidR="00000000" w:rsidDel="00000000" w:rsidP="00000000" w:rsidRDefault="00000000" w:rsidRPr="00000000" w14:paraId="000001B6">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Non riesce a rispondere alle domande anche se ci sono dei suggerimenti dal docente.</w:t>
            </w:r>
          </w:p>
        </w:tc>
        <w:tc>
          <w:tcPr>
            <w:gridSpan w:val="2"/>
            <w:shd w:fill="auto" w:val="clear"/>
          </w:tcPr>
          <w:p w:rsidR="00000000" w:rsidDel="00000000" w:rsidP="00000000" w:rsidRDefault="00000000" w:rsidRPr="00000000" w14:paraId="000001B7">
            <w:pPr>
              <w:tabs>
                <w:tab w:val="left" w:leader="none" w:pos="2729"/>
              </w:tabs>
              <w:ind w:left="0" w:hanging="2"/>
              <w:rPr>
                <w:rFonts w:ascii="Calibri" w:cs="Calibri" w:eastAsia="Calibri" w:hAnsi="Calibri"/>
              </w:rPr>
            </w:pPr>
            <w:r w:rsidDel="00000000" w:rsidR="00000000" w:rsidRPr="00000000">
              <w:rPr>
                <w:rFonts w:ascii="Calibri" w:cs="Calibri" w:eastAsia="Calibri" w:hAnsi="Calibri"/>
                <w:rtl w:val="0"/>
              </w:rPr>
              <w:t xml:space="preserve">L’alunno mostra di non avere alcuna conoscenza degli argomenti proposti.</w:t>
            </w:r>
          </w:p>
        </w:tc>
      </w:tr>
    </w:tbl>
    <w:p w:rsidR="00000000" w:rsidDel="00000000" w:rsidP="00000000" w:rsidRDefault="00000000" w:rsidRPr="00000000" w14:paraId="000001B9">
      <w:pPr>
        <w:spacing w:line="276" w:lineRule="auto"/>
        <w:ind w:left="0" w:hanging="2"/>
        <w:rPr>
          <w:sz w:val="24"/>
          <w:szCs w:val="24"/>
          <w:u w:val="single"/>
        </w:rPr>
      </w:pPr>
      <w:r w:rsidDel="00000000" w:rsidR="00000000" w:rsidRPr="00000000">
        <w:br w:type="page"/>
      </w:r>
      <w:r w:rsidDel="00000000" w:rsidR="00000000" w:rsidRPr="00000000">
        <w:rPr>
          <w:sz w:val="24"/>
          <w:szCs w:val="24"/>
          <w:u w:val="single"/>
          <w:rtl w:val="0"/>
        </w:rPr>
        <w:t xml:space="preserve">Rubrica di valutazione del processo di apprendimento: ascolto, esposizione, puntualità e partecipazione</w:t>
      </w:r>
    </w:p>
    <w:tbl>
      <w:tblPr>
        <w:tblStyle w:val="Table6"/>
        <w:tblW w:w="10172.0" w:type="dxa"/>
        <w:jc w:val="left"/>
        <w:tblInd w:w="-115.0" w:type="dxa"/>
        <w:tblBorders>
          <w:top w:color="000000" w:space="0" w:sz="12" w:val="single"/>
          <w:left w:color="000000" w:space="0" w:sz="12" w:val="single"/>
          <w:bottom w:color="000000" w:space="0" w:sz="12" w:val="single"/>
          <w:right w:color="000000" w:space="0" w:sz="12" w:val="single"/>
          <w:insideH w:color="000000" w:space="0" w:sz="4" w:val="single"/>
          <w:insideV w:color="000000" w:space="0" w:sz="4" w:val="single"/>
        </w:tblBorders>
        <w:tblLayout w:type="fixed"/>
        <w:tblLook w:val="0400"/>
      </w:tblPr>
      <w:tblGrid>
        <w:gridCol w:w="1384"/>
        <w:gridCol w:w="1843"/>
        <w:gridCol w:w="1843"/>
        <w:gridCol w:w="1701"/>
        <w:gridCol w:w="1701"/>
        <w:gridCol w:w="1700"/>
        <w:tblGridChange w:id="0">
          <w:tblGrid>
            <w:gridCol w:w="1384"/>
            <w:gridCol w:w="1843"/>
            <w:gridCol w:w="1843"/>
            <w:gridCol w:w="1701"/>
            <w:gridCol w:w="1701"/>
            <w:gridCol w:w="1700"/>
          </w:tblGrid>
        </w:tblGridChange>
      </w:tblGrid>
      <w:tr>
        <w:trPr>
          <w:cantSplit w:val="0"/>
          <w:tblHeader w:val="0"/>
        </w:trPr>
        <w:tc>
          <w:tcPr>
            <w:shd w:fill="auto" w:val="clear"/>
          </w:tcPr>
          <w:p w:rsidR="00000000" w:rsidDel="00000000" w:rsidP="00000000" w:rsidRDefault="00000000" w:rsidRPr="00000000" w14:paraId="000001BA">
            <w:pPr>
              <w:tabs>
                <w:tab w:val="left" w:leader="none" w:pos="2729"/>
              </w:tabs>
              <w:ind w:left="0" w:hanging="2"/>
              <w:rPr>
                <w:b w:val="1"/>
              </w:rPr>
            </w:pPr>
            <w:r w:rsidDel="00000000" w:rsidR="00000000" w:rsidRPr="00000000">
              <w:rPr>
                <w:b w:val="1"/>
                <w:rtl w:val="0"/>
              </w:rPr>
              <w:t xml:space="preserve">Dimensioni</w:t>
            </w:r>
          </w:p>
        </w:tc>
        <w:tc>
          <w:tcPr>
            <w:shd w:fill="auto" w:val="clear"/>
          </w:tcPr>
          <w:p w:rsidR="00000000" w:rsidDel="00000000" w:rsidP="00000000" w:rsidRDefault="00000000" w:rsidRPr="00000000" w14:paraId="000001BB">
            <w:pPr>
              <w:tabs>
                <w:tab w:val="left" w:leader="none" w:pos="2729"/>
              </w:tabs>
              <w:ind w:left="0" w:hanging="2"/>
              <w:jc w:val="center"/>
              <w:rPr>
                <w:b w:val="1"/>
              </w:rPr>
            </w:pPr>
            <w:r w:rsidDel="00000000" w:rsidR="00000000" w:rsidRPr="00000000">
              <w:rPr>
                <w:b w:val="1"/>
                <w:rtl w:val="0"/>
              </w:rPr>
              <w:t xml:space="preserve">Livello 5 </w:t>
            </w:r>
          </w:p>
          <w:p w:rsidR="00000000" w:rsidDel="00000000" w:rsidP="00000000" w:rsidRDefault="00000000" w:rsidRPr="00000000" w14:paraId="000001BC">
            <w:pPr>
              <w:tabs>
                <w:tab w:val="left" w:leader="none" w:pos="2729"/>
              </w:tabs>
              <w:ind w:left="0" w:hanging="2"/>
              <w:jc w:val="center"/>
              <w:rPr>
                <w:b w:val="1"/>
              </w:rPr>
            </w:pPr>
            <w:r w:rsidDel="00000000" w:rsidR="00000000" w:rsidRPr="00000000">
              <w:rPr>
                <w:rtl w:val="0"/>
              </w:rPr>
            </w:r>
          </w:p>
        </w:tc>
        <w:tc>
          <w:tcPr>
            <w:shd w:fill="auto" w:val="clear"/>
          </w:tcPr>
          <w:p w:rsidR="00000000" w:rsidDel="00000000" w:rsidP="00000000" w:rsidRDefault="00000000" w:rsidRPr="00000000" w14:paraId="000001BD">
            <w:pPr>
              <w:tabs>
                <w:tab w:val="left" w:leader="none" w:pos="2729"/>
              </w:tabs>
              <w:ind w:left="0" w:hanging="2"/>
              <w:jc w:val="center"/>
              <w:rPr>
                <w:b w:val="1"/>
              </w:rPr>
            </w:pPr>
            <w:r w:rsidDel="00000000" w:rsidR="00000000" w:rsidRPr="00000000">
              <w:rPr>
                <w:b w:val="1"/>
                <w:rtl w:val="0"/>
              </w:rPr>
              <w:t xml:space="preserve">Livello 4 </w:t>
            </w:r>
          </w:p>
          <w:p w:rsidR="00000000" w:rsidDel="00000000" w:rsidP="00000000" w:rsidRDefault="00000000" w:rsidRPr="00000000" w14:paraId="000001BE">
            <w:pPr>
              <w:tabs>
                <w:tab w:val="left" w:leader="none" w:pos="2729"/>
              </w:tabs>
              <w:ind w:left="0" w:hanging="2"/>
              <w:jc w:val="center"/>
              <w:rPr>
                <w:b w:val="1"/>
              </w:rPr>
            </w:pPr>
            <w:r w:rsidDel="00000000" w:rsidR="00000000" w:rsidRPr="00000000">
              <w:rPr>
                <w:rtl w:val="0"/>
              </w:rPr>
            </w:r>
          </w:p>
        </w:tc>
        <w:tc>
          <w:tcPr>
            <w:shd w:fill="auto" w:val="clear"/>
          </w:tcPr>
          <w:p w:rsidR="00000000" w:rsidDel="00000000" w:rsidP="00000000" w:rsidRDefault="00000000" w:rsidRPr="00000000" w14:paraId="000001BF">
            <w:pPr>
              <w:tabs>
                <w:tab w:val="left" w:leader="none" w:pos="2729"/>
              </w:tabs>
              <w:ind w:left="0" w:hanging="2"/>
              <w:jc w:val="center"/>
              <w:rPr>
                <w:b w:val="1"/>
              </w:rPr>
            </w:pPr>
            <w:r w:rsidDel="00000000" w:rsidR="00000000" w:rsidRPr="00000000">
              <w:rPr>
                <w:b w:val="1"/>
                <w:rtl w:val="0"/>
              </w:rPr>
              <w:t xml:space="preserve">Livello 3 </w:t>
            </w:r>
          </w:p>
          <w:p w:rsidR="00000000" w:rsidDel="00000000" w:rsidP="00000000" w:rsidRDefault="00000000" w:rsidRPr="00000000" w14:paraId="000001C0">
            <w:pPr>
              <w:tabs>
                <w:tab w:val="left" w:leader="none" w:pos="2729"/>
              </w:tabs>
              <w:ind w:left="0" w:hanging="2"/>
              <w:jc w:val="center"/>
              <w:rPr>
                <w:b w:val="1"/>
              </w:rPr>
            </w:pPr>
            <w:r w:rsidDel="00000000" w:rsidR="00000000" w:rsidRPr="00000000">
              <w:rPr>
                <w:rtl w:val="0"/>
              </w:rPr>
            </w:r>
          </w:p>
        </w:tc>
        <w:tc>
          <w:tcPr>
            <w:shd w:fill="auto" w:val="clear"/>
          </w:tcPr>
          <w:p w:rsidR="00000000" w:rsidDel="00000000" w:rsidP="00000000" w:rsidRDefault="00000000" w:rsidRPr="00000000" w14:paraId="000001C1">
            <w:pPr>
              <w:tabs>
                <w:tab w:val="left" w:leader="none" w:pos="2729"/>
              </w:tabs>
              <w:ind w:left="0" w:hanging="2"/>
              <w:jc w:val="center"/>
              <w:rPr>
                <w:b w:val="1"/>
              </w:rPr>
            </w:pPr>
            <w:r w:rsidDel="00000000" w:rsidR="00000000" w:rsidRPr="00000000">
              <w:rPr>
                <w:b w:val="1"/>
                <w:rtl w:val="0"/>
              </w:rPr>
              <w:t xml:space="preserve">Livello 2 </w:t>
            </w:r>
          </w:p>
          <w:p w:rsidR="00000000" w:rsidDel="00000000" w:rsidP="00000000" w:rsidRDefault="00000000" w:rsidRPr="00000000" w14:paraId="000001C2">
            <w:pPr>
              <w:tabs>
                <w:tab w:val="left" w:leader="none" w:pos="2729"/>
              </w:tabs>
              <w:ind w:left="0" w:hanging="2"/>
              <w:jc w:val="center"/>
              <w:rPr>
                <w:b w:val="1"/>
              </w:rPr>
            </w:pPr>
            <w:r w:rsidDel="00000000" w:rsidR="00000000" w:rsidRPr="00000000">
              <w:rPr>
                <w:rtl w:val="0"/>
              </w:rPr>
            </w:r>
          </w:p>
        </w:tc>
        <w:tc>
          <w:tcPr>
            <w:shd w:fill="auto" w:val="clear"/>
          </w:tcPr>
          <w:p w:rsidR="00000000" w:rsidDel="00000000" w:rsidP="00000000" w:rsidRDefault="00000000" w:rsidRPr="00000000" w14:paraId="000001C3">
            <w:pPr>
              <w:tabs>
                <w:tab w:val="left" w:leader="none" w:pos="2729"/>
              </w:tabs>
              <w:ind w:left="0" w:hanging="2"/>
              <w:jc w:val="center"/>
              <w:rPr>
                <w:b w:val="1"/>
              </w:rPr>
            </w:pPr>
            <w:r w:rsidDel="00000000" w:rsidR="00000000" w:rsidRPr="00000000">
              <w:rPr>
                <w:b w:val="1"/>
                <w:rtl w:val="0"/>
              </w:rPr>
              <w:t xml:space="preserve">Livello 1</w:t>
            </w:r>
          </w:p>
        </w:tc>
      </w:tr>
      <w:tr>
        <w:trPr>
          <w:cantSplit w:val="0"/>
          <w:tblHeader w:val="0"/>
        </w:trPr>
        <w:tc>
          <w:tcPr>
            <w:shd w:fill="auto" w:val="clear"/>
          </w:tcPr>
          <w:p w:rsidR="00000000" w:rsidDel="00000000" w:rsidP="00000000" w:rsidRDefault="00000000" w:rsidRPr="00000000" w14:paraId="000001C4">
            <w:pPr>
              <w:tabs>
                <w:tab w:val="left" w:leader="none" w:pos="2729"/>
              </w:tabs>
              <w:ind w:left="0" w:hanging="2"/>
              <w:rPr>
                <w:b w:val="1"/>
              </w:rPr>
            </w:pPr>
            <w:r w:rsidDel="00000000" w:rsidR="00000000" w:rsidRPr="00000000">
              <w:rPr>
                <w:b w:val="1"/>
                <w:rtl w:val="0"/>
              </w:rPr>
              <w:t xml:space="preserve">Disponibilità all’ascolto</w:t>
            </w:r>
          </w:p>
        </w:tc>
        <w:tc>
          <w:tcPr>
            <w:shd w:fill="auto" w:val="clear"/>
          </w:tcPr>
          <w:p w:rsidR="00000000" w:rsidDel="00000000" w:rsidP="00000000" w:rsidRDefault="00000000" w:rsidRPr="00000000" w14:paraId="000001C5">
            <w:pPr>
              <w:tabs>
                <w:tab w:val="left" w:leader="none" w:pos="2729"/>
              </w:tabs>
              <w:ind w:left="0" w:hanging="2"/>
              <w:rPr/>
            </w:pPr>
            <w:r w:rsidDel="00000000" w:rsidR="00000000" w:rsidRPr="00000000">
              <w:rPr>
                <w:rtl w:val="0"/>
              </w:rPr>
              <w:t xml:space="preserve">Si mostra molto interessato verso gli argomenti proposti, pone domande coerenti e di approfondimento, partecipa attivamente</w:t>
            </w:r>
          </w:p>
        </w:tc>
        <w:tc>
          <w:tcPr>
            <w:shd w:fill="auto" w:val="clear"/>
          </w:tcPr>
          <w:p w:rsidR="00000000" w:rsidDel="00000000" w:rsidP="00000000" w:rsidRDefault="00000000" w:rsidRPr="00000000" w14:paraId="000001C6">
            <w:pPr>
              <w:tabs>
                <w:tab w:val="left" w:leader="none" w:pos="2729"/>
              </w:tabs>
              <w:ind w:left="0" w:hanging="2"/>
              <w:rPr/>
            </w:pPr>
            <w:r w:rsidDel="00000000" w:rsidR="00000000" w:rsidRPr="00000000">
              <w:rPr>
                <w:rtl w:val="0"/>
              </w:rPr>
              <w:t xml:space="preserve">Mostra un discreto interesse verso gli argomenti proposti, pone domande, partecipa al dialogo</w:t>
            </w:r>
          </w:p>
        </w:tc>
        <w:tc>
          <w:tcPr>
            <w:shd w:fill="auto" w:val="clear"/>
          </w:tcPr>
          <w:p w:rsidR="00000000" w:rsidDel="00000000" w:rsidP="00000000" w:rsidRDefault="00000000" w:rsidRPr="00000000" w14:paraId="000001C7">
            <w:pPr>
              <w:tabs>
                <w:tab w:val="left" w:leader="none" w:pos="2729"/>
              </w:tabs>
              <w:ind w:left="0" w:hanging="2"/>
              <w:rPr/>
            </w:pPr>
            <w:r w:rsidDel="00000000" w:rsidR="00000000" w:rsidRPr="00000000">
              <w:rPr>
                <w:rtl w:val="0"/>
              </w:rPr>
              <w:t xml:space="preserve">Si mostra interessati solo verso alcuni degli argomenti proposti, pone domande e partecipa al dialogo solo se interpellato</w:t>
            </w:r>
          </w:p>
        </w:tc>
        <w:tc>
          <w:tcPr>
            <w:shd w:fill="auto" w:val="clear"/>
          </w:tcPr>
          <w:p w:rsidR="00000000" w:rsidDel="00000000" w:rsidP="00000000" w:rsidRDefault="00000000" w:rsidRPr="00000000" w14:paraId="000001C8">
            <w:pPr>
              <w:tabs>
                <w:tab w:val="left" w:leader="none" w:pos="2729"/>
              </w:tabs>
              <w:ind w:left="0" w:hanging="2"/>
              <w:rPr/>
            </w:pPr>
            <w:r w:rsidDel="00000000" w:rsidR="00000000" w:rsidRPr="00000000">
              <w:rPr>
                <w:rtl w:val="0"/>
              </w:rPr>
              <w:t xml:space="preserve">Non mostra interesse verso gli argomenti proposti, bisogna richiamare la sua attenzione e non partecipa al dialogo</w:t>
            </w:r>
          </w:p>
        </w:tc>
        <w:tc>
          <w:tcPr>
            <w:shd w:fill="auto" w:val="clear"/>
          </w:tcPr>
          <w:p w:rsidR="00000000" w:rsidDel="00000000" w:rsidP="00000000" w:rsidRDefault="00000000" w:rsidRPr="00000000" w14:paraId="000001C9">
            <w:pPr>
              <w:tabs>
                <w:tab w:val="left" w:leader="none" w:pos="2729"/>
              </w:tabs>
              <w:ind w:left="0" w:hanging="2"/>
              <w:rPr/>
            </w:pPr>
            <w:r w:rsidDel="00000000" w:rsidR="00000000" w:rsidRPr="00000000">
              <w:rPr>
                <w:rtl w:val="0"/>
              </w:rPr>
              <w:t xml:space="preserve">L’alunno, anche se sollecitato, non è disponibile all’ascolto.</w:t>
            </w:r>
          </w:p>
        </w:tc>
      </w:tr>
      <w:tr>
        <w:trPr>
          <w:cantSplit w:val="0"/>
          <w:tblHeader w:val="0"/>
        </w:trPr>
        <w:tc>
          <w:tcPr>
            <w:shd w:fill="auto" w:val="clear"/>
          </w:tcPr>
          <w:p w:rsidR="00000000" w:rsidDel="00000000" w:rsidP="00000000" w:rsidRDefault="00000000" w:rsidRPr="00000000" w14:paraId="000001CA">
            <w:pPr>
              <w:tabs>
                <w:tab w:val="left" w:leader="none" w:pos="2729"/>
              </w:tabs>
              <w:ind w:left="0" w:hanging="2"/>
              <w:rPr>
                <w:b w:val="1"/>
              </w:rPr>
            </w:pPr>
            <w:r w:rsidDel="00000000" w:rsidR="00000000" w:rsidRPr="00000000">
              <w:rPr>
                <w:b w:val="1"/>
                <w:rtl w:val="0"/>
              </w:rPr>
              <w:t xml:space="preserve">Esposizione</w:t>
            </w:r>
          </w:p>
        </w:tc>
        <w:tc>
          <w:tcPr>
            <w:shd w:fill="auto" w:val="clear"/>
          </w:tcPr>
          <w:p w:rsidR="00000000" w:rsidDel="00000000" w:rsidP="00000000" w:rsidRDefault="00000000" w:rsidRPr="00000000" w14:paraId="000001CB">
            <w:pPr>
              <w:tabs>
                <w:tab w:val="left" w:leader="none" w:pos="2729"/>
              </w:tabs>
              <w:ind w:left="0" w:hanging="2"/>
              <w:rPr/>
            </w:pPr>
            <w:r w:rsidDel="00000000" w:rsidR="00000000" w:rsidRPr="00000000">
              <w:rPr>
                <w:rtl w:val="0"/>
              </w:rPr>
              <w:t xml:space="preserve">L’alunno espone i contenuti con chiarezza e proprietà di linguaggio, sottolinea con il tono di voce i passaggi importanti. Riesce a rispondere alle domande senza perdere il filo del ragionamento arricchendo il tutto con adeguati esempi</w:t>
            </w:r>
          </w:p>
        </w:tc>
        <w:tc>
          <w:tcPr>
            <w:shd w:fill="auto" w:val="clear"/>
          </w:tcPr>
          <w:p w:rsidR="00000000" w:rsidDel="00000000" w:rsidP="00000000" w:rsidRDefault="00000000" w:rsidRPr="00000000" w14:paraId="000001CC">
            <w:pPr>
              <w:tabs>
                <w:tab w:val="left" w:leader="none" w:pos="2729"/>
              </w:tabs>
              <w:ind w:left="0" w:hanging="2"/>
              <w:rPr/>
            </w:pPr>
            <w:r w:rsidDel="00000000" w:rsidR="00000000" w:rsidRPr="00000000">
              <w:rPr>
                <w:rtl w:val="0"/>
              </w:rPr>
              <w:t xml:space="preserve">L’alunno espone i contenuti con chiarezza e proprietà di linguaggio, sottolinea con il tono di voce i passaggi importanti.</w:t>
            </w:r>
          </w:p>
        </w:tc>
        <w:tc>
          <w:tcPr>
            <w:shd w:fill="auto" w:val="clear"/>
          </w:tcPr>
          <w:p w:rsidR="00000000" w:rsidDel="00000000" w:rsidP="00000000" w:rsidRDefault="00000000" w:rsidRPr="00000000" w14:paraId="000001CD">
            <w:pPr>
              <w:tabs>
                <w:tab w:val="left" w:leader="none" w:pos="2729"/>
              </w:tabs>
              <w:ind w:left="0" w:hanging="2"/>
              <w:rPr/>
            </w:pPr>
            <w:r w:rsidDel="00000000" w:rsidR="00000000" w:rsidRPr="00000000">
              <w:rPr>
                <w:rtl w:val="0"/>
              </w:rPr>
              <w:t xml:space="preserve">L’alunno espone i contenuti con sufficiente chiarezza e non sempre utilizza un linguaggio appropriato. Il tono di voce è incerto e non sempre sottolinea i passaggi importanti.</w:t>
            </w:r>
          </w:p>
        </w:tc>
        <w:tc>
          <w:tcPr>
            <w:shd w:fill="auto" w:val="clear"/>
          </w:tcPr>
          <w:p w:rsidR="00000000" w:rsidDel="00000000" w:rsidP="00000000" w:rsidRDefault="00000000" w:rsidRPr="00000000" w14:paraId="000001CE">
            <w:pPr>
              <w:tabs>
                <w:tab w:val="left" w:leader="none" w:pos="2729"/>
              </w:tabs>
              <w:ind w:left="0" w:hanging="2"/>
              <w:rPr/>
            </w:pPr>
            <w:r w:rsidDel="00000000" w:rsidR="00000000" w:rsidRPr="00000000">
              <w:rPr>
                <w:rtl w:val="0"/>
              </w:rPr>
              <w:t xml:space="preserve">L’esposizione non è chiara e l’alunno usa un linguaggio approssimativo. Il tono di voce è molto incerto</w:t>
            </w:r>
          </w:p>
        </w:tc>
        <w:tc>
          <w:tcPr>
            <w:shd w:fill="auto" w:val="clear"/>
          </w:tcPr>
          <w:p w:rsidR="00000000" w:rsidDel="00000000" w:rsidP="00000000" w:rsidRDefault="00000000" w:rsidRPr="00000000" w14:paraId="000001CF">
            <w:pPr>
              <w:tabs>
                <w:tab w:val="left" w:leader="none" w:pos="2729"/>
              </w:tabs>
              <w:ind w:left="0" w:hanging="2"/>
              <w:rPr/>
            </w:pPr>
            <w:r w:rsidDel="00000000" w:rsidR="00000000" w:rsidRPr="00000000">
              <w:rPr>
                <w:rtl w:val="0"/>
              </w:rPr>
              <w:t xml:space="preserve">L’alunno non utilizza un linguaggio appropriato nell’esposizione che si mostra incoerente e disarticolata.</w:t>
            </w:r>
          </w:p>
        </w:tc>
      </w:tr>
      <w:tr>
        <w:trPr>
          <w:cantSplit w:val="0"/>
          <w:tblHeader w:val="0"/>
        </w:trPr>
        <w:tc>
          <w:tcPr>
            <w:shd w:fill="auto" w:val="clear"/>
          </w:tcPr>
          <w:p w:rsidR="00000000" w:rsidDel="00000000" w:rsidP="00000000" w:rsidRDefault="00000000" w:rsidRPr="00000000" w14:paraId="000001D0">
            <w:pPr>
              <w:tabs>
                <w:tab w:val="left" w:leader="none" w:pos="2729"/>
              </w:tabs>
              <w:ind w:left="0" w:hanging="2"/>
              <w:rPr>
                <w:b w:val="1"/>
              </w:rPr>
            </w:pPr>
            <w:r w:rsidDel="00000000" w:rsidR="00000000" w:rsidRPr="00000000">
              <w:rPr>
                <w:b w:val="1"/>
                <w:rtl w:val="0"/>
              </w:rPr>
              <w:t xml:space="preserve">Partecipazione al dialogo educativo</w:t>
            </w:r>
          </w:p>
        </w:tc>
        <w:tc>
          <w:tcPr>
            <w:shd w:fill="auto" w:val="clear"/>
          </w:tcPr>
          <w:p w:rsidR="00000000" w:rsidDel="00000000" w:rsidP="00000000" w:rsidRDefault="00000000" w:rsidRPr="00000000" w14:paraId="000001D1">
            <w:pPr>
              <w:tabs>
                <w:tab w:val="left" w:leader="none" w:pos="2729"/>
              </w:tabs>
              <w:ind w:left="0" w:hanging="2"/>
              <w:rPr/>
            </w:pPr>
            <w:r w:rsidDel="00000000" w:rsidR="00000000" w:rsidRPr="00000000">
              <w:rPr>
                <w:rtl w:val="0"/>
              </w:rPr>
              <w:t xml:space="preserve">L’alunno partecipa in modo attivo contribuendo con spunti personali al dialogo e rispondendo in modo appropriato alle sollecitazioni proposte</w:t>
            </w:r>
          </w:p>
        </w:tc>
        <w:tc>
          <w:tcPr>
            <w:shd w:fill="auto" w:val="clear"/>
          </w:tcPr>
          <w:p w:rsidR="00000000" w:rsidDel="00000000" w:rsidP="00000000" w:rsidRDefault="00000000" w:rsidRPr="00000000" w14:paraId="000001D2">
            <w:pPr>
              <w:tabs>
                <w:tab w:val="left" w:leader="none" w:pos="2729"/>
              </w:tabs>
              <w:ind w:left="0" w:hanging="2"/>
              <w:rPr/>
            </w:pPr>
            <w:r w:rsidDel="00000000" w:rsidR="00000000" w:rsidRPr="00000000">
              <w:rPr>
                <w:rtl w:val="0"/>
              </w:rPr>
              <w:t xml:space="preserve">L’alunno partecipa in modo positivo rispondendo in modo appropriato alle sollecitazioni proposte</w:t>
            </w:r>
          </w:p>
        </w:tc>
        <w:tc>
          <w:tcPr>
            <w:shd w:fill="auto" w:val="clear"/>
          </w:tcPr>
          <w:p w:rsidR="00000000" w:rsidDel="00000000" w:rsidP="00000000" w:rsidRDefault="00000000" w:rsidRPr="00000000" w14:paraId="000001D3">
            <w:pPr>
              <w:tabs>
                <w:tab w:val="left" w:leader="none" w:pos="2729"/>
              </w:tabs>
              <w:ind w:left="0" w:hanging="2"/>
              <w:rPr/>
            </w:pPr>
            <w:r w:rsidDel="00000000" w:rsidR="00000000" w:rsidRPr="00000000">
              <w:rPr>
                <w:rtl w:val="0"/>
              </w:rPr>
              <w:t xml:space="preserve">L’alunno partecipa contribuendo al dialogo rispondendo in modo appropriato solo su sollecitazioni </w:t>
            </w:r>
          </w:p>
        </w:tc>
        <w:tc>
          <w:tcPr>
            <w:shd w:fill="auto" w:val="clear"/>
          </w:tcPr>
          <w:p w:rsidR="00000000" w:rsidDel="00000000" w:rsidP="00000000" w:rsidRDefault="00000000" w:rsidRPr="00000000" w14:paraId="000001D4">
            <w:pPr>
              <w:tabs>
                <w:tab w:val="left" w:leader="none" w:pos="2729"/>
              </w:tabs>
              <w:ind w:left="0" w:hanging="2"/>
              <w:rPr/>
            </w:pPr>
            <w:r w:rsidDel="00000000" w:rsidR="00000000" w:rsidRPr="00000000">
              <w:rPr>
                <w:rtl w:val="0"/>
              </w:rPr>
              <w:t xml:space="preserve">L’alunno partecipa raramente al dialogo rispondendo in modo non sempre appropriato alle sollecitazioni</w:t>
            </w:r>
          </w:p>
        </w:tc>
        <w:tc>
          <w:tcPr>
            <w:shd w:fill="auto" w:val="clear"/>
          </w:tcPr>
          <w:p w:rsidR="00000000" w:rsidDel="00000000" w:rsidP="00000000" w:rsidRDefault="00000000" w:rsidRPr="00000000" w14:paraId="000001D5">
            <w:pPr>
              <w:tabs>
                <w:tab w:val="left" w:leader="none" w:pos="2729"/>
              </w:tabs>
              <w:ind w:left="0" w:hanging="2"/>
              <w:rPr/>
            </w:pPr>
            <w:r w:rsidDel="00000000" w:rsidR="00000000" w:rsidRPr="00000000">
              <w:rPr>
                <w:rtl w:val="0"/>
              </w:rPr>
              <w:t xml:space="preserve">L’alunno non partecipa al dialogo educativo anche se opportunamente sollecitato.</w:t>
            </w:r>
          </w:p>
        </w:tc>
      </w:tr>
      <w:tr>
        <w:trPr>
          <w:cantSplit w:val="0"/>
          <w:tblHeader w:val="0"/>
        </w:trPr>
        <w:tc>
          <w:tcPr>
            <w:gridSpan w:val="6"/>
            <w:shd w:fill="ebffff" w:val="clear"/>
          </w:tcPr>
          <w:p w:rsidR="00000000" w:rsidDel="00000000" w:rsidP="00000000" w:rsidRDefault="00000000" w:rsidRPr="00000000" w14:paraId="000001D6">
            <w:pPr>
              <w:tabs>
                <w:tab w:val="left" w:leader="none" w:pos="2729"/>
              </w:tabs>
              <w:ind w:left="0" w:hanging="2"/>
              <w:jc w:val="center"/>
              <w:rPr>
                <w:b w:val="1"/>
                <w:i w:val="1"/>
              </w:rPr>
            </w:pPr>
            <w:r w:rsidDel="00000000" w:rsidR="00000000" w:rsidRPr="00000000">
              <w:rPr>
                <w:b w:val="1"/>
                <w:i w:val="1"/>
                <w:rtl w:val="0"/>
              </w:rPr>
              <w:t xml:space="preserve">* Per le sole Attività a Distanza</w:t>
            </w:r>
          </w:p>
        </w:tc>
      </w:tr>
      <w:tr>
        <w:trPr>
          <w:cantSplit w:val="0"/>
          <w:tblHeader w:val="0"/>
        </w:trPr>
        <w:tc>
          <w:tcPr>
            <w:shd w:fill="ebffff" w:val="clear"/>
          </w:tcPr>
          <w:p w:rsidR="00000000" w:rsidDel="00000000" w:rsidP="00000000" w:rsidRDefault="00000000" w:rsidRPr="00000000" w14:paraId="000001DC">
            <w:pPr>
              <w:tabs>
                <w:tab w:val="left" w:leader="none" w:pos="2729"/>
              </w:tabs>
              <w:ind w:left="0" w:hanging="2"/>
              <w:rPr>
                <w:b w:val="1"/>
              </w:rPr>
            </w:pPr>
            <w:r w:rsidDel="00000000" w:rsidR="00000000" w:rsidRPr="00000000">
              <w:rPr>
                <w:b w:val="1"/>
                <w:rtl w:val="0"/>
              </w:rPr>
              <w:t xml:space="preserve">Puntualità in rapporto alle eventuali Attività a Distanza *</w:t>
            </w:r>
          </w:p>
        </w:tc>
        <w:tc>
          <w:tcPr>
            <w:shd w:fill="ebffff" w:val="clear"/>
          </w:tcPr>
          <w:p w:rsidR="00000000" w:rsidDel="00000000" w:rsidP="00000000" w:rsidRDefault="00000000" w:rsidRPr="00000000" w14:paraId="000001DD">
            <w:pPr>
              <w:tabs>
                <w:tab w:val="left" w:leader="none" w:pos="2729"/>
              </w:tabs>
              <w:ind w:left="0" w:hanging="2"/>
              <w:rPr/>
            </w:pPr>
            <w:r w:rsidDel="00000000" w:rsidR="00000000" w:rsidRPr="00000000">
              <w:rPr>
                <w:rtl w:val="0"/>
              </w:rPr>
              <w:t xml:space="preserve">Lo studente partecipa puntualmente agli incontri didattici a distanza (DAD)</w:t>
            </w:r>
          </w:p>
        </w:tc>
        <w:tc>
          <w:tcPr>
            <w:shd w:fill="ebffff" w:val="clear"/>
          </w:tcPr>
          <w:p w:rsidR="00000000" w:rsidDel="00000000" w:rsidP="00000000" w:rsidRDefault="00000000" w:rsidRPr="00000000" w14:paraId="000001DE">
            <w:pPr>
              <w:tabs>
                <w:tab w:val="left" w:leader="none" w:pos="2729"/>
              </w:tabs>
              <w:ind w:left="0" w:hanging="2"/>
              <w:rPr/>
            </w:pPr>
            <w:r w:rsidDel="00000000" w:rsidR="00000000" w:rsidRPr="00000000">
              <w:rPr>
                <w:rtl w:val="0"/>
              </w:rPr>
              <w:t xml:space="preserve">Lo studente partecipa quasi sempre puntualmente agli incontri didattici a distanza (DAD)</w:t>
            </w:r>
          </w:p>
        </w:tc>
        <w:tc>
          <w:tcPr>
            <w:shd w:fill="ebffff" w:val="clear"/>
          </w:tcPr>
          <w:p w:rsidR="00000000" w:rsidDel="00000000" w:rsidP="00000000" w:rsidRDefault="00000000" w:rsidRPr="00000000" w14:paraId="000001DF">
            <w:pPr>
              <w:tabs>
                <w:tab w:val="left" w:leader="none" w:pos="2729"/>
              </w:tabs>
              <w:ind w:left="0" w:hanging="2"/>
              <w:rPr/>
            </w:pPr>
            <w:r w:rsidDel="00000000" w:rsidR="00000000" w:rsidRPr="00000000">
              <w:rPr>
                <w:rtl w:val="0"/>
              </w:rPr>
              <w:t xml:space="preserve">Lo studente ha difficoltà a partecipare puntualmente agli incontri didattici a distanza (DAD)</w:t>
            </w:r>
          </w:p>
        </w:tc>
        <w:tc>
          <w:tcPr>
            <w:shd w:fill="ebffff" w:val="clear"/>
          </w:tcPr>
          <w:p w:rsidR="00000000" w:rsidDel="00000000" w:rsidP="00000000" w:rsidRDefault="00000000" w:rsidRPr="00000000" w14:paraId="000001E0">
            <w:pPr>
              <w:tabs>
                <w:tab w:val="left" w:leader="none" w:pos="2729"/>
              </w:tabs>
              <w:ind w:left="0" w:hanging="2"/>
              <w:rPr/>
            </w:pPr>
            <w:r w:rsidDel="00000000" w:rsidR="00000000" w:rsidRPr="00000000">
              <w:rPr>
                <w:rtl w:val="0"/>
              </w:rPr>
              <w:t xml:space="preserve">Lo studente non riesce a partecipare puntualmente agli incontri didattici a distanza (DAD)</w:t>
            </w:r>
          </w:p>
        </w:tc>
        <w:tc>
          <w:tcPr>
            <w:shd w:fill="ebffff" w:val="clear"/>
          </w:tcPr>
          <w:p w:rsidR="00000000" w:rsidDel="00000000" w:rsidP="00000000" w:rsidRDefault="00000000" w:rsidRPr="00000000" w14:paraId="000001E1">
            <w:pPr>
              <w:tabs>
                <w:tab w:val="left" w:leader="none" w:pos="2729"/>
              </w:tabs>
              <w:ind w:left="0" w:hanging="2"/>
              <w:rPr/>
            </w:pPr>
            <w:r w:rsidDel="00000000" w:rsidR="00000000" w:rsidRPr="00000000">
              <w:rPr>
                <w:rtl w:val="0"/>
              </w:rPr>
              <w:t xml:space="preserve">L’alunno partecipa sporadicamente agli incontri non rispettando i tempi previsti</w:t>
            </w:r>
          </w:p>
        </w:tc>
      </w:tr>
      <w:tr>
        <w:trPr>
          <w:cantSplit w:val="0"/>
          <w:tblHeader w:val="0"/>
        </w:trPr>
        <w:tc>
          <w:tcPr>
            <w:shd w:fill="ebffff" w:val="clear"/>
          </w:tcPr>
          <w:p w:rsidR="00000000" w:rsidDel="00000000" w:rsidP="00000000" w:rsidRDefault="00000000" w:rsidRPr="00000000" w14:paraId="000001E2">
            <w:pPr>
              <w:tabs>
                <w:tab w:val="left" w:leader="none" w:pos="2729"/>
              </w:tabs>
              <w:ind w:left="0" w:hanging="2"/>
              <w:rPr>
                <w:b w:val="1"/>
              </w:rPr>
            </w:pPr>
            <w:r w:rsidDel="00000000" w:rsidR="00000000" w:rsidRPr="00000000">
              <w:rPr>
                <w:b w:val="1"/>
                <w:rtl w:val="0"/>
              </w:rPr>
              <w:t xml:space="preserve">Utilizzo eventuale delle piattaforme di collaborazione a Distanza *</w:t>
            </w:r>
          </w:p>
        </w:tc>
        <w:tc>
          <w:tcPr>
            <w:shd w:fill="ebffff" w:val="clear"/>
          </w:tcPr>
          <w:p w:rsidR="00000000" w:rsidDel="00000000" w:rsidP="00000000" w:rsidRDefault="00000000" w:rsidRPr="00000000" w14:paraId="000001E3">
            <w:pPr>
              <w:tabs>
                <w:tab w:val="left" w:leader="none" w:pos="2729"/>
              </w:tabs>
              <w:ind w:left="0" w:hanging="2"/>
              <w:rPr/>
            </w:pPr>
            <w:r w:rsidDel="00000000" w:rsidR="00000000" w:rsidRPr="00000000">
              <w:rPr>
                <w:rtl w:val="0"/>
              </w:rPr>
              <w:t xml:space="preserve">mostra di padroneggiare in modo autonomo gli strumenti di comunicazione a distanza</w:t>
            </w:r>
          </w:p>
        </w:tc>
        <w:tc>
          <w:tcPr>
            <w:shd w:fill="ebffff" w:val="clear"/>
          </w:tcPr>
          <w:p w:rsidR="00000000" w:rsidDel="00000000" w:rsidP="00000000" w:rsidRDefault="00000000" w:rsidRPr="00000000" w14:paraId="000001E4">
            <w:pPr>
              <w:tabs>
                <w:tab w:val="left" w:leader="none" w:pos="2729"/>
              </w:tabs>
              <w:ind w:left="0" w:hanging="2"/>
              <w:rPr/>
            </w:pPr>
            <w:r w:rsidDel="00000000" w:rsidR="00000000" w:rsidRPr="00000000">
              <w:rPr>
                <w:rtl w:val="0"/>
              </w:rPr>
              <w:t xml:space="preserve">mostra di padroneggiare in modo non completamente autonomo gli strumenti di comunicazione a distanza</w:t>
            </w:r>
          </w:p>
        </w:tc>
        <w:tc>
          <w:tcPr>
            <w:shd w:fill="ebffff" w:val="clear"/>
          </w:tcPr>
          <w:p w:rsidR="00000000" w:rsidDel="00000000" w:rsidP="00000000" w:rsidRDefault="00000000" w:rsidRPr="00000000" w14:paraId="000001E5">
            <w:pPr>
              <w:tabs>
                <w:tab w:val="left" w:leader="none" w:pos="2729"/>
              </w:tabs>
              <w:ind w:left="0" w:hanging="2"/>
              <w:rPr/>
            </w:pPr>
            <w:r w:rsidDel="00000000" w:rsidR="00000000" w:rsidRPr="00000000">
              <w:rPr>
                <w:rtl w:val="0"/>
              </w:rPr>
              <w:t xml:space="preserve">mostra di padroneggiare sufficientemente gli strumenti di comunicazione a distanza</w:t>
            </w:r>
          </w:p>
        </w:tc>
        <w:tc>
          <w:tcPr>
            <w:shd w:fill="ebffff" w:val="clear"/>
          </w:tcPr>
          <w:p w:rsidR="00000000" w:rsidDel="00000000" w:rsidP="00000000" w:rsidRDefault="00000000" w:rsidRPr="00000000" w14:paraId="000001E6">
            <w:pPr>
              <w:tabs>
                <w:tab w:val="left" w:leader="none" w:pos="2729"/>
              </w:tabs>
              <w:ind w:left="0" w:hanging="2"/>
              <w:rPr/>
            </w:pPr>
            <w:r w:rsidDel="00000000" w:rsidR="00000000" w:rsidRPr="00000000">
              <w:rPr>
                <w:rtl w:val="0"/>
              </w:rPr>
              <w:t xml:space="preserve">mostra di avere delle difficoltà nel padroneggiare gli strumenti di comunicazione a distanza</w:t>
            </w:r>
          </w:p>
        </w:tc>
        <w:tc>
          <w:tcPr>
            <w:shd w:fill="ebffff" w:val="clear"/>
          </w:tcPr>
          <w:p w:rsidR="00000000" w:rsidDel="00000000" w:rsidP="00000000" w:rsidRDefault="00000000" w:rsidRPr="00000000" w14:paraId="000001E7">
            <w:pPr>
              <w:tabs>
                <w:tab w:val="left" w:leader="none" w:pos="2729"/>
              </w:tabs>
              <w:ind w:left="0" w:hanging="2"/>
              <w:rPr/>
            </w:pPr>
            <w:r w:rsidDel="00000000" w:rsidR="00000000" w:rsidRPr="00000000">
              <w:rPr>
                <w:rtl w:val="0"/>
              </w:rPr>
              <w:t xml:space="preserve">L’alunno non è in grado di utilizzare gli strumenti di comunicazione a distanza.</w:t>
            </w:r>
          </w:p>
        </w:tc>
      </w:tr>
    </w:tbl>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120" w:before="120" w:line="240" w:lineRule="auto"/>
        <w:ind w:left="0" w:hanging="2"/>
        <w:rPr>
          <w:color w:val="000000"/>
          <w:sz w:val="24"/>
          <w:szCs w:val="24"/>
          <w:u w:val="single"/>
        </w:rPr>
      </w:pPr>
      <w:r w:rsidDel="00000000" w:rsidR="00000000" w:rsidRPr="00000000">
        <w:rPr>
          <w:color w:val="000000"/>
          <w:sz w:val="24"/>
          <w:szCs w:val="24"/>
          <w:u w:val="single"/>
          <w:rtl w:val="0"/>
        </w:rPr>
        <w:t xml:space="preserve">Corrispondenza Livello / Voto</w:t>
      </w:r>
    </w:p>
    <w:tbl>
      <w:tblPr>
        <w:tblStyle w:val="Table7"/>
        <w:tblW w:w="9722.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311"/>
        <w:gridCol w:w="6411"/>
        <w:tblGridChange w:id="0">
          <w:tblGrid>
            <w:gridCol w:w="3311"/>
            <w:gridCol w:w="6411"/>
          </w:tblGrid>
        </w:tblGridChange>
      </w:tblGrid>
      <w:tr>
        <w:trPr>
          <w:cantSplit w:val="0"/>
          <w:trHeight w:val="340" w:hRule="atLeast"/>
          <w:tblHeader w:val="0"/>
        </w:trPr>
        <w:tc>
          <w:tcPr>
            <w:vAlign w:val="center"/>
          </w:tcPr>
          <w:p w:rsidR="00000000" w:rsidDel="00000000" w:rsidP="00000000" w:rsidRDefault="00000000" w:rsidRPr="00000000" w14:paraId="000001E9">
            <w:pPr>
              <w:ind w:left="0" w:hanging="2"/>
              <w:jc w:val="center"/>
              <w:rPr/>
            </w:pPr>
            <w:r w:rsidDel="00000000" w:rsidR="00000000" w:rsidRPr="00000000">
              <w:rPr>
                <w:rtl w:val="0"/>
              </w:rPr>
              <w:t xml:space="preserve">Livello 1</w:t>
            </w:r>
          </w:p>
        </w:tc>
        <w:tc>
          <w:tcPr>
            <w:vAlign w:val="center"/>
          </w:tcPr>
          <w:p w:rsidR="00000000" w:rsidDel="00000000" w:rsidP="00000000" w:rsidRDefault="00000000" w:rsidRPr="00000000" w14:paraId="000001EA">
            <w:pPr>
              <w:ind w:left="0" w:hanging="2"/>
              <w:rPr/>
            </w:pPr>
            <w:r w:rsidDel="00000000" w:rsidR="00000000" w:rsidRPr="00000000">
              <w:rPr>
                <w:rtl w:val="0"/>
              </w:rPr>
              <w:t xml:space="preserve">Voto: da 1 a 3 (non valutabile o gravemente insufficiente)</w:t>
            </w:r>
          </w:p>
        </w:tc>
      </w:tr>
      <w:tr>
        <w:trPr>
          <w:cantSplit w:val="0"/>
          <w:trHeight w:val="340" w:hRule="atLeast"/>
          <w:tblHeader w:val="0"/>
        </w:trPr>
        <w:tc>
          <w:tcPr>
            <w:vAlign w:val="center"/>
          </w:tcPr>
          <w:p w:rsidR="00000000" w:rsidDel="00000000" w:rsidP="00000000" w:rsidRDefault="00000000" w:rsidRPr="00000000" w14:paraId="000001EB">
            <w:pPr>
              <w:ind w:left="0" w:hanging="2"/>
              <w:jc w:val="center"/>
              <w:rPr/>
            </w:pPr>
            <w:r w:rsidDel="00000000" w:rsidR="00000000" w:rsidRPr="00000000">
              <w:rPr>
                <w:rtl w:val="0"/>
              </w:rPr>
              <w:t xml:space="preserve">Livello 2</w:t>
            </w:r>
          </w:p>
        </w:tc>
        <w:tc>
          <w:tcPr>
            <w:vAlign w:val="center"/>
          </w:tcPr>
          <w:p w:rsidR="00000000" w:rsidDel="00000000" w:rsidP="00000000" w:rsidRDefault="00000000" w:rsidRPr="00000000" w14:paraId="000001EC">
            <w:pPr>
              <w:ind w:left="0" w:hanging="2"/>
              <w:rPr/>
            </w:pPr>
            <w:r w:rsidDel="00000000" w:rsidR="00000000" w:rsidRPr="00000000">
              <w:rPr>
                <w:rtl w:val="0"/>
              </w:rPr>
              <w:t xml:space="preserve">Voto: da 4 a 5 (insufficiente o mediocre)</w:t>
            </w:r>
          </w:p>
        </w:tc>
      </w:tr>
      <w:tr>
        <w:trPr>
          <w:cantSplit w:val="0"/>
          <w:trHeight w:val="340" w:hRule="atLeast"/>
          <w:tblHeader w:val="0"/>
        </w:trPr>
        <w:tc>
          <w:tcPr>
            <w:vAlign w:val="center"/>
          </w:tcPr>
          <w:p w:rsidR="00000000" w:rsidDel="00000000" w:rsidP="00000000" w:rsidRDefault="00000000" w:rsidRPr="00000000" w14:paraId="000001ED">
            <w:pPr>
              <w:ind w:left="0" w:hanging="2"/>
              <w:jc w:val="center"/>
              <w:rPr/>
            </w:pPr>
            <w:r w:rsidDel="00000000" w:rsidR="00000000" w:rsidRPr="00000000">
              <w:rPr>
                <w:rtl w:val="0"/>
              </w:rPr>
              <w:t xml:space="preserve">Livello 3</w:t>
            </w:r>
          </w:p>
        </w:tc>
        <w:tc>
          <w:tcPr>
            <w:vAlign w:val="center"/>
          </w:tcPr>
          <w:p w:rsidR="00000000" w:rsidDel="00000000" w:rsidP="00000000" w:rsidRDefault="00000000" w:rsidRPr="00000000" w14:paraId="000001EE">
            <w:pPr>
              <w:ind w:left="0" w:hanging="2"/>
              <w:rPr/>
            </w:pPr>
            <w:r w:rsidDel="00000000" w:rsidR="00000000" w:rsidRPr="00000000">
              <w:rPr>
                <w:rtl w:val="0"/>
              </w:rPr>
              <w:t xml:space="preserve">Voto: 6 (sufficiente)</w:t>
            </w:r>
          </w:p>
        </w:tc>
      </w:tr>
      <w:tr>
        <w:trPr>
          <w:cantSplit w:val="0"/>
          <w:trHeight w:val="340" w:hRule="atLeast"/>
          <w:tblHeader w:val="0"/>
        </w:trPr>
        <w:tc>
          <w:tcPr>
            <w:vAlign w:val="center"/>
          </w:tcPr>
          <w:p w:rsidR="00000000" w:rsidDel="00000000" w:rsidP="00000000" w:rsidRDefault="00000000" w:rsidRPr="00000000" w14:paraId="000001EF">
            <w:pPr>
              <w:ind w:left="0" w:hanging="2"/>
              <w:jc w:val="center"/>
              <w:rPr/>
            </w:pPr>
            <w:r w:rsidDel="00000000" w:rsidR="00000000" w:rsidRPr="00000000">
              <w:rPr>
                <w:rtl w:val="0"/>
              </w:rPr>
              <w:t xml:space="preserve">Livello 4</w:t>
            </w:r>
          </w:p>
        </w:tc>
        <w:tc>
          <w:tcPr>
            <w:vAlign w:val="center"/>
          </w:tcPr>
          <w:p w:rsidR="00000000" w:rsidDel="00000000" w:rsidP="00000000" w:rsidRDefault="00000000" w:rsidRPr="00000000" w14:paraId="000001F0">
            <w:pPr>
              <w:ind w:left="0" w:hanging="2"/>
              <w:rPr/>
            </w:pPr>
            <w:r w:rsidDel="00000000" w:rsidR="00000000" w:rsidRPr="00000000">
              <w:rPr>
                <w:rtl w:val="0"/>
              </w:rPr>
              <w:t xml:space="preserve">Voto: da 7 a 8 (discreto o buono)</w:t>
            </w:r>
          </w:p>
        </w:tc>
      </w:tr>
      <w:tr>
        <w:trPr>
          <w:cantSplit w:val="0"/>
          <w:trHeight w:val="340" w:hRule="atLeast"/>
          <w:tblHeader w:val="0"/>
        </w:trPr>
        <w:tc>
          <w:tcPr>
            <w:vAlign w:val="center"/>
          </w:tcPr>
          <w:p w:rsidR="00000000" w:rsidDel="00000000" w:rsidP="00000000" w:rsidRDefault="00000000" w:rsidRPr="00000000" w14:paraId="000001F1">
            <w:pPr>
              <w:ind w:left="0" w:hanging="2"/>
              <w:jc w:val="center"/>
              <w:rPr/>
            </w:pPr>
            <w:r w:rsidDel="00000000" w:rsidR="00000000" w:rsidRPr="00000000">
              <w:rPr>
                <w:rtl w:val="0"/>
              </w:rPr>
              <w:t xml:space="preserve">Livello 5</w:t>
            </w:r>
          </w:p>
        </w:tc>
        <w:tc>
          <w:tcPr>
            <w:vAlign w:val="center"/>
          </w:tcPr>
          <w:p w:rsidR="00000000" w:rsidDel="00000000" w:rsidP="00000000" w:rsidRDefault="00000000" w:rsidRPr="00000000" w14:paraId="000001F2">
            <w:pPr>
              <w:ind w:left="0" w:hanging="2"/>
              <w:rPr/>
            </w:pPr>
            <w:r w:rsidDel="00000000" w:rsidR="00000000" w:rsidRPr="00000000">
              <w:rPr>
                <w:rtl w:val="0"/>
              </w:rPr>
              <w:t xml:space="preserve">Voto: da 9 a 10 (distinto o ottimo)</w:t>
            </w:r>
          </w:p>
        </w:tc>
      </w:tr>
    </w:tbl>
    <w:p w:rsidR="00000000" w:rsidDel="00000000" w:rsidP="00000000" w:rsidRDefault="00000000" w:rsidRPr="00000000" w14:paraId="000001F3">
      <w:pPr>
        <w:tabs>
          <w:tab w:val="left" w:leader="none" w:pos="2729"/>
        </w:tabs>
        <w:ind w:left="1" w:hanging="3"/>
        <w:jc w:val="center"/>
        <w:rPr>
          <w:sz w:val="32"/>
          <w:szCs w:val="32"/>
        </w:rPr>
      </w:pPr>
      <w:r w:rsidDel="00000000" w:rsidR="00000000" w:rsidRPr="00000000">
        <w:rPr>
          <w:rtl w:val="0"/>
        </w:rPr>
      </w:r>
    </w:p>
    <w:p w:rsidR="00000000" w:rsidDel="00000000" w:rsidP="00000000" w:rsidRDefault="00000000" w:rsidRPr="00000000" w14:paraId="000001F4">
      <w:pPr>
        <w:tabs>
          <w:tab w:val="left" w:leader="none" w:pos="2729"/>
        </w:tabs>
        <w:ind w:left="1" w:hanging="3"/>
        <w:jc w:val="center"/>
        <w:rPr>
          <w:sz w:val="32"/>
          <w:szCs w:val="32"/>
        </w:rPr>
      </w:pPr>
      <w:r w:rsidDel="00000000" w:rsidR="00000000" w:rsidRPr="00000000">
        <w:rPr>
          <w:sz w:val="32"/>
          <w:szCs w:val="32"/>
          <w:rtl w:val="0"/>
        </w:rPr>
        <w:t xml:space="preserve">AREA DELL’</w:t>
      </w:r>
      <w:r w:rsidDel="00000000" w:rsidR="00000000" w:rsidRPr="00000000">
        <w:rPr>
          <w:b w:val="1"/>
          <w:sz w:val="32"/>
          <w:szCs w:val="32"/>
          <w:rtl w:val="0"/>
        </w:rPr>
        <w:t xml:space="preserve">AUTOVALUTAZIONE</w:t>
      </w:r>
      <w:r w:rsidDel="00000000" w:rsidR="00000000" w:rsidRPr="00000000">
        <w:rPr>
          <w:sz w:val="32"/>
          <w:szCs w:val="32"/>
          <w:rtl w:val="0"/>
        </w:rPr>
        <w:t xml:space="preserve"> DELLE PRESTAZIONI E DEL PROCESSO DI APPRENDIMENTO</w:t>
      </w:r>
    </w:p>
    <w:p w:rsidR="00000000" w:rsidDel="00000000" w:rsidP="00000000" w:rsidRDefault="00000000" w:rsidRPr="00000000" w14:paraId="000001F5">
      <w:pPr>
        <w:ind w:left="0" w:hanging="2"/>
        <w:rPr>
          <w:rFonts w:ascii="Quattrocento Sans" w:cs="Quattrocento Sans" w:eastAsia="Quattrocento Sans" w:hAnsi="Quattrocento Sans"/>
          <w:sz w:val="24"/>
          <w:szCs w:val="24"/>
        </w:rPr>
      </w:pPr>
      <w:r w:rsidDel="00000000" w:rsidR="00000000" w:rsidRPr="00000000">
        <w:rPr>
          <w:rFonts w:ascii="Quattrocento Sans" w:cs="Quattrocento Sans" w:eastAsia="Quattrocento Sans" w:hAnsi="Quattrocento Sans"/>
          <w:sz w:val="24"/>
          <w:szCs w:val="24"/>
          <w:rtl w:val="0"/>
        </w:rPr>
        <w:t xml:space="preserve">Ciascuna domanda è seguita dalle tre possibili risposte:     😊</w:t>
      </w:r>
      <w:r w:rsidDel="00000000" w:rsidR="00000000" w:rsidRPr="00000000">
        <w:rPr>
          <w:rFonts w:ascii="Calibri" w:cs="Calibri" w:eastAsia="Calibri" w:hAnsi="Calibri"/>
          <w:sz w:val="24"/>
          <w:szCs w:val="24"/>
          <w:rtl w:val="0"/>
        </w:rPr>
        <w:t xml:space="preserve">     </w:t>
      </w:r>
      <w:r w:rsidDel="00000000" w:rsidR="00000000" w:rsidRPr="00000000">
        <w:rPr>
          <w:rFonts w:ascii="Quattrocento Sans" w:cs="Quattrocento Sans" w:eastAsia="Quattrocento Sans" w:hAnsi="Quattrocento Sans"/>
          <w:sz w:val="24"/>
          <w:szCs w:val="24"/>
          <w:rtl w:val="0"/>
        </w:rPr>
        <w:t xml:space="preserve">😐</w:t>
      </w:r>
      <w:r w:rsidDel="00000000" w:rsidR="00000000" w:rsidRPr="00000000">
        <w:rPr>
          <w:rFonts w:ascii="Calibri" w:cs="Calibri" w:eastAsia="Calibri" w:hAnsi="Calibri"/>
          <w:sz w:val="24"/>
          <w:szCs w:val="24"/>
          <w:rtl w:val="0"/>
        </w:rPr>
        <w:t xml:space="preserve">     </w:t>
      </w:r>
      <w:sdt>
        <w:sdtPr>
          <w:tag w:val="goog_rdk_0"/>
        </w:sdtPr>
        <w:sdtContent>
          <w:r w:rsidDel="00000000" w:rsidR="00000000" w:rsidRPr="00000000">
            <w:rPr>
              <w:rFonts w:ascii="Arial Unicode MS" w:cs="Arial Unicode MS" w:eastAsia="Arial Unicode MS" w:hAnsi="Arial Unicode MS"/>
              <w:sz w:val="24"/>
              <w:szCs w:val="24"/>
              <w:rtl w:val="0"/>
            </w:rPr>
            <w:t xml:space="preserve">☹</w:t>
          </w:r>
        </w:sdtContent>
      </w:sdt>
    </w:p>
    <w:p w:rsidR="00000000" w:rsidDel="00000000" w:rsidP="00000000" w:rsidRDefault="00000000" w:rsidRPr="00000000" w14:paraId="000001F6">
      <w:pPr>
        <w:ind w:left="0" w:hanging="2"/>
        <w:rPr>
          <w:rFonts w:ascii="Calibri" w:cs="Calibri" w:eastAsia="Calibri" w:hAnsi="Calibri"/>
          <w:b w:val="1"/>
          <w:sz w:val="24"/>
          <w:szCs w:val="24"/>
          <w:u w:val="single"/>
        </w:rPr>
      </w:pPr>
      <w:r w:rsidDel="00000000" w:rsidR="00000000" w:rsidRPr="00000000">
        <w:rPr>
          <w:rtl w:val="0"/>
        </w:rPr>
      </w:r>
    </w:p>
    <w:p w:rsidR="00000000" w:rsidDel="00000000" w:rsidP="00000000" w:rsidRDefault="00000000" w:rsidRPr="00000000" w14:paraId="000001F7">
      <w:pPr>
        <w:ind w:left="0" w:hanging="2"/>
        <w:rPr>
          <w:rFonts w:ascii="Calibri" w:cs="Calibri" w:eastAsia="Calibri" w:hAnsi="Calibri"/>
          <w:b w:val="1"/>
          <w:sz w:val="24"/>
          <w:szCs w:val="24"/>
          <w:u w:val="single"/>
        </w:rPr>
      </w:pPr>
      <w:r w:rsidDel="00000000" w:rsidR="00000000" w:rsidRPr="00000000">
        <w:rPr>
          <w:rFonts w:ascii="Calibri" w:cs="Calibri" w:eastAsia="Calibri" w:hAnsi="Calibri"/>
          <w:b w:val="1"/>
          <w:sz w:val="24"/>
          <w:szCs w:val="24"/>
          <w:u w:val="single"/>
          <w:rtl w:val="0"/>
        </w:rPr>
        <w:t xml:space="preserve">Rubrica di AUTO-valutazione di una prestazione: progetto/risoluzione problema/presentazione di un argomento</w:t>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line="276" w:lineRule="auto"/>
        <w:ind w:left="0" w:hanging="2"/>
        <w:jc w:val="cente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 AUTOValuto: come è andata?</w:t>
      </w:r>
    </w:p>
    <w:p w:rsidR="00000000" w:rsidDel="00000000" w:rsidP="00000000" w:rsidRDefault="00000000" w:rsidRPr="00000000" w14:paraId="000001F9">
      <w:pPr>
        <w:numPr>
          <w:ilvl w:val="0"/>
          <w:numId w:val="1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scelto gli strumenti adatti? </w:t>
      </w:r>
    </w:p>
    <w:p w:rsidR="00000000" w:rsidDel="00000000" w:rsidP="00000000" w:rsidRDefault="00000000" w:rsidRPr="00000000" w14:paraId="000001FA">
      <w:pPr>
        <w:numPr>
          <w:ilvl w:val="0"/>
          <w:numId w:val="1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compreso le consegne? </w:t>
      </w:r>
    </w:p>
    <w:p w:rsidR="00000000" w:rsidDel="00000000" w:rsidP="00000000" w:rsidRDefault="00000000" w:rsidRPr="00000000" w14:paraId="000001FB">
      <w:pPr>
        <w:numPr>
          <w:ilvl w:val="0"/>
          <w:numId w:val="1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lavorato in modo molto ordinato e preciso? </w:t>
      </w:r>
    </w:p>
    <w:p w:rsidR="00000000" w:rsidDel="00000000" w:rsidP="00000000" w:rsidRDefault="00000000" w:rsidRPr="00000000" w14:paraId="000001FC">
      <w:pPr>
        <w:numPr>
          <w:ilvl w:val="0"/>
          <w:numId w:val="1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Il risultato è rispondente alle consegne?</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1FD">
      <w:pPr>
        <w:numPr>
          <w:ilvl w:val="0"/>
          <w:numId w:val="1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 sono organizzato bene nelle diverse fasi di lavoro?</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1FE">
      <w:pPr>
        <w:numPr>
          <w:ilvl w:val="0"/>
          <w:numId w:val="1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Sono riuscito a rispettare i tempi stabiliti?</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1FF">
      <w:pPr>
        <w:numPr>
          <w:ilvl w:val="0"/>
          <w:numId w:val="15"/>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esposto i contenuti secondo sequenza logica?</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200">
      <w:pPr>
        <w:numPr>
          <w:ilvl w:val="0"/>
          <w:numId w:val="15"/>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utilizzato una mappa, un altro schema o un altro strumento grafico per sottolineare le connessioni e i concetti più importanti?</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201">
      <w:pPr>
        <w:numPr>
          <w:ilvl w:val="0"/>
          <w:numId w:val="1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saputo rielaborare in modo personale i contenuti facendo esempi e collegamenti significativi con altri argomenti?</w:t>
      </w:r>
    </w:p>
    <w:p w:rsidR="00000000" w:rsidDel="00000000" w:rsidP="00000000" w:rsidRDefault="00000000" w:rsidRPr="00000000" w14:paraId="00000202">
      <w:pPr>
        <w:numPr>
          <w:ilvl w:val="0"/>
          <w:numId w:val="15"/>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ricontrollato il lavoro (scritto/pratico) per correggere gli errori?</w:t>
      </w:r>
    </w:p>
    <w:p w:rsidR="00000000" w:rsidDel="00000000" w:rsidP="00000000" w:rsidRDefault="00000000" w:rsidRPr="00000000" w14:paraId="00000203">
      <w:pPr>
        <w:numPr>
          <w:ilvl w:val="0"/>
          <w:numId w:val="15"/>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 sono scoraggiato perché non riuscivo a capire l’esercizio/consegna/domanda?</w:t>
      </w:r>
    </w:p>
    <w:p w:rsidR="00000000" w:rsidDel="00000000" w:rsidP="00000000" w:rsidRDefault="00000000" w:rsidRPr="00000000" w14:paraId="00000204">
      <w:pPr>
        <w:numPr>
          <w:ilvl w:val="0"/>
          <w:numId w:val="15"/>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after="200"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Nel complesso sono soddisfatto del mio lavoro?</w:t>
      </w:r>
    </w:p>
    <w:p w:rsidR="00000000" w:rsidDel="00000000" w:rsidP="00000000" w:rsidRDefault="00000000" w:rsidRPr="00000000" w14:paraId="00000205">
      <w:pPr>
        <w:ind w:left="0" w:hanging="2"/>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06">
      <w:pPr>
        <w:ind w:left="0" w:hanging="2"/>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Rubrica di AUTOvalutazione del processo di apprendimento: ascolto, esposizione, puntualità e partecipazione</w:t>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line="276" w:lineRule="auto"/>
        <w:ind w:left="0" w:hanging="2"/>
        <w:jc w:val="center"/>
        <w:rPr>
          <w:rFonts w:ascii="Calibri" w:cs="Calibri" w:eastAsia="Calibri" w:hAnsi="Calibri"/>
          <w:smallCaps w:val="1"/>
          <w:color w:val="000000"/>
          <w:sz w:val="24"/>
          <w:szCs w:val="24"/>
        </w:rPr>
      </w:pPr>
      <w:r w:rsidDel="00000000" w:rsidR="00000000" w:rsidRPr="00000000">
        <w:rPr>
          <w:rFonts w:ascii="Calibri" w:cs="Calibri" w:eastAsia="Calibri" w:hAnsi="Calibri"/>
          <w:smallCaps w:val="1"/>
          <w:color w:val="000000"/>
          <w:sz w:val="24"/>
          <w:szCs w:val="24"/>
          <w:rtl w:val="0"/>
        </w:rPr>
        <w:t xml:space="preserve">MI AUTOVALUTO: STO MIGLIORANDO?</w:t>
      </w:r>
    </w:p>
    <w:p w:rsidR="00000000" w:rsidDel="00000000" w:rsidP="00000000" w:rsidRDefault="00000000" w:rsidRPr="00000000" w14:paraId="00000208">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 interesso agli argomenti proposti? </w:t>
      </w:r>
    </w:p>
    <w:p w:rsidR="00000000" w:rsidDel="00000000" w:rsidP="00000000" w:rsidRDefault="00000000" w:rsidRPr="00000000" w14:paraId="00000209">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Partecipo attivamente? Pongo domande, propongo soluzioni?</w:t>
      </w:r>
    </w:p>
    <w:p w:rsidR="00000000" w:rsidDel="00000000" w:rsidP="00000000" w:rsidRDefault="00000000" w:rsidRPr="00000000" w14:paraId="0000020A">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Rispetto il turno di parola?</w:t>
      </w:r>
    </w:p>
    <w:p w:rsidR="00000000" w:rsidDel="00000000" w:rsidP="00000000" w:rsidRDefault="00000000" w:rsidRPr="00000000" w14:paraId="0000020B">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So accettare il punto di vista altrui?</w:t>
      </w:r>
    </w:p>
    <w:p w:rsidR="00000000" w:rsidDel="00000000" w:rsidP="00000000" w:rsidRDefault="00000000" w:rsidRPr="00000000" w14:paraId="0000020C">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Sono puntuale?</w:t>
      </w:r>
    </w:p>
    <w:p w:rsidR="00000000" w:rsidDel="00000000" w:rsidP="00000000" w:rsidRDefault="00000000" w:rsidRPr="00000000" w14:paraId="0000020D">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Frequento assiduamente?</w:t>
      </w:r>
    </w:p>
    <w:p w:rsidR="00000000" w:rsidDel="00000000" w:rsidP="00000000" w:rsidRDefault="00000000" w:rsidRPr="00000000" w14:paraId="0000020E">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Espongo i contenuti con chiarezza e proprietà di linguaggio, sottolineo con il tono di voce i passaggi importanti?</w:t>
      </w:r>
    </w:p>
    <w:p w:rsidR="00000000" w:rsidDel="00000000" w:rsidP="00000000" w:rsidRDefault="00000000" w:rsidRPr="00000000" w14:paraId="0000020F">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Riesco a rispondere alle domande senza perdere il filo? </w:t>
      </w:r>
    </w:p>
    <w:p w:rsidR="00000000" w:rsidDel="00000000" w:rsidP="00000000" w:rsidRDefault="00000000" w:rsidRPr="00000000" w14:paraId="00000210">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So fare esempi adeguati?</w:t>
      </w:r>
    </w:p>
    <w:p w:rsidR="00000000" w:rsidDel="00000000" w:rsidP="00000000" w:rsidRDefault="00000000" w:rsidRPr="00000000" w14:paraId="00000211">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Quando utilizzo la Didattica a Distanza mi sento:</w:t>
      </w:r>
    </w:p>
    <w:p w:rsidR="00000000" w:rsidDel="00000000" w:rsidP="00000000" w:rsidRDefault="00000000" w:rsidRPr="00000000" w14:paraId="00000212">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Come padroneggio gli strumenti di comunicazione a distanza?</w:t>
      </w:r>
    </w:p>
    <w:p w:rsidR="00000000" w:rsidDel="00000000" w:rsidP="00000000" w:rsidRDefault="00000000" w:rsidRPr="00000000" w14:paraId="00000213">
      <w:pPr>
        <w:numPr>
          <w:ilvl w:val="0"/>
          <w:numId w:val="16"/>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after="200"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Nel complesso sto facendo progressi?</w:t>
      </w:r>
    </w:p>
    <w:p w:rsidR="00000000" w:rsidDel="00000000" w:rsidP="00000000" w:rsidRDefault="00000000" w:rsidRPr="00000000" w14:paraId="00000214">
      <w:pPr>
        <w:ind w:left="0" w:hanging="2"/>
        <w:rPr>
          <w:rFonts w:ascii="Calibri" w:cs="Calibri" w:eastAsia="Calibri" w:hAnsi="Calibri"/>
          <w:color w:val="000000"/>
          <w:sz w:val="24"/>
          <w:szCs w:val="24"/>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215">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16">
      <w:pPr>
        <w:keepNext w:val="1"/>
        <w:pBdr>
          <w:top w:space="0" w:sz="0" w:val="nil"/>
          <w:left w:space="0" w:sz="0" w:val="nil"/>
          <w:bottom w:space="0" w:sz="0" w:val="nil"/>
          <w:right w:space="0" w:sz="0" w:val="nil"/>
          <w:between w:space="0" w:sz="0" w:val="nil"/>
        </w:pBdr>
        <w:shd w:fill="e6ffe6" w:val="clear"/>
        <w:spacing w:after="80" w:before="200" w:line="240" w:lineRule="auto"/>
        <w:ind w:left="0" w:hanging="2"/>
        <w:rPr>
          <w:color w:val="000000"/>
          <w:sz w:val="24"/>
          <w:szCs w:val="24"/>
        </w:rPr>
      </w:pPr>
      <w:r w:rsidDel="00000000" w:rsidR="00000000" w:rsidRPr="00000000">
        <w:rPr>
          <w:smallCaps w:val="1"/>
          <w:color w:val="000000"/>
          <w:sz w:val="24"/>
          <w:szCs w:val="24"/>
          <w:rtl w:val="0"/>
        </w:rPr>
        <w:t xml:space="preserve">Interventi integrativi per il RECUPERO</w:t>
      </w:r>
      <w:r w:rsidDel="00000000" w:rsidR="00000000" w:rsidRPr="00000000">
        <w:rPr>
          <w:rtl w:val="0"/>
        </w:rPr>
      </w:r>
    </w:p>
    <w:p w:rsidR="00000000" w:rsidDel="00000000" w:rsidP="00000000" w:rsidRDefault="00000000" w:rsidRPr="00000000" w14:paraId="00000217">
      <w:pPr>
        <w:pBdr>
          <w:top w:space="0" w:sz="0" w:val="nil"/>
          <w:left w:space="0" w:sz="0" w:val="nil"/>
          <w:bottom w:space="0" w:sz="0" w:val="nil"/>
          <w:right w:space="0" w:sz="0" w:val="nil"/>
          <w:between w:space="0" w:sz="0" w:val="nil"/>
        </w:pBdr>
        <w:spacing w:after="120" w:line="240" w:lineRule="auto"/>
        <w:ind w:left="0" w:hanging="2"/>
        <w:jc w:val="both"/>
        <w:rPr>
          <w:color w:val="000000"/>
          <w:sz w:val="22"/>
          <w:szCs w:val="22"/>
        </w:rPr>
      </w:pPr>
      <w:r w:rsidDel="00000000" w:rsidR="00000000" w:rsidRPr="00000000">
        <w:rPr>
          <w:color w:val="000000"/>
          <w:sz w:val="22"/>
          <w:szCs w:val="22"/>
          <w:rtl w:val="0"/>
        </w:rPr>
        <w:t xml:space="preserve">Gli interventi di recupero saranno effettuati attraverso tecniche di didattica breve, nonché attraverso lavori di gruppo che prevedano per ciascun gruppo un leader scelto fra gli allievi risultati più “forti” nelle ultime verifiche. L’uso individuale e di gruppo del Personal Computer dotato di software didattico opportuno consente inoltre interventi mirati a recuperare gli elementi della classe in difficoltà, a rafforzare la preparazione della fascia media della classe e nel contempo dare la possibilità agli allievi più interessati di approfondire gli argomenti affrontati. </w:t>
      </w:r>
    </w:p>
    <w:p w:rsidR="00000000" w:rsidDel="00000000" w:rsidP="00000000" w:rsidRDefault="00000000" w:rsidRPr="00000000" w14:paraId="00000218">
      <w:pPr>
        <w:pBdr>
          <w:top w:space="0" w:sz="0" w:val="nil"/>
          <w:left w:space="0" w:sz="0" w:val="nil"/>
          <w:bottom w:space="0" w:sz="0" w:val="nil"/>
          <w:right w:space="0" w:sz="0" w:val="nil"/>
          <w:between w:space="0" w:sz="0" w:val="nil"/>
        </w:pBdr>
        <w:spacing w:after="120" w:line="240" w:lineRule="auto"/>
        <w:ind w:left="0" w:hanging="2"/>
        <w:jc w:val="both"/>
        <w:rPr>
          <w:color w:val="000000"/>
          <w:sz w:val="22"/>
          <w:szCs w:val="22"/>
        </w:rPr>
      </w:pPr>
      <w:r w:rsidDel="00000000" w:rsidR="00000000" w:rsidRPr="00000000">
        <w:rPr>
          <w:color w:val="000000"/>
          <w:sz w:val="22"/>
          <w:szCs w:val="22"/>
          <w:rtl w:val="0"/>
        </w:rPr>
        <w:t xml:space="preserve">Le tipologie di intervento previste sono:</w:t>
      </w:r>
    </w:p>
    <w:p w:rsidR="00000000" w:rsidDel="00000000" w:rsidP="00000000" w:rsidRDefault="00000000" w:rsidRPr="00000000" w14:paraId="00000219">
      <w:pPr>
        <w:numPr>
          <w:ilvl w:val="0"/>
          <w:numId w:val="7"/>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Pausa didattica - Sosta del Programma</w:t>
      </w:r>
    </w:p>
    <w:p w:rsidR="00000000" w:rsidDel="00000000" w:rsidP="00000000" w:rsidRDefault="00000000" w:rsidRPr="00000000" w14:paraId="0000021A">
      <w:pPr>
        <w:numPr>
          <w:ilvl w:val="0"/>
          <w:numId w:val="7"/>
        </w:num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color w:val="000000"/>
          <w:sz w:val="22"/>
          <w:szCs w:val="22"/>
          <w:rtl w:val="0"/>
        </w:rPr>
        <w:t xml:space="preserve">Eventuale Sportello formativo: disponibile durante l’intero anno scolastico in giorni prefissati dai docenti stessi e attivato su prenotazione da uno o più studenti della stessa classe o classi parallele che abbiano necessità di interventi mirati su argomenti specifici a scelta degli studenti stessi</w:t>
      </w:r>
    </w:p>
    <w:p w:rsidR="00000000" w:rsidDel="00000000" w:rsidP="00000000" w:rsidRDefault="00000000" w:rsidRPr="00000000" w14:paraId="0000021B">
      <w:pPr>
        <w:pBdr>
          <w:top w:space="0" w:sz="0" w:val="nil"/>
          <w:left w:space="0" w:sz="0" w:val="nil"/>
          <w:bottom w:space="0" w:sz="0" w:val="nil"/>
          <w:right w:space="0" w:sz="0" w:val="nil"/>
          <w:between w:space="0" w:sz="0" w:val="nil"/>
        </w:pBdr>
        <w:spacing w:line="240" w:lineRule="auto"/>
        <w:ind w:left="0" w:hanging="2"/>
        <w:rPr>
          <w:color w:val="000000"/>
          <w:sz w:val="22"/>
          <w:szCs w:val="22"/>
        </w:rPr>
      </w:pPr>
      <w:r w:rsidDel="00000000" w:rsidR="00000000" w:rsidRPr="00000000">
        <w:rPr>
          <w:rtl w:val="0"/>
        </w:rPr>
      </w:r>
    </w:p>
    <w:p w:rsidR="00000000" w:rsidDel="00000000" w:rsidP="00000000" w:rsidRDefault="00000000" w:rsidRPr="00000000" w14:paraId="0000021C">
      <w:pPr>
        <w:pBdr>
          <w:top w:space="0" w:sz="0" w:val="nil"/>
          <w:left w:space="0" w:sz="0" w:val="nil"/>
          <w:bottom w:space="0" w:sz="0" w:val="nil"/>
          <w:right w:space="0" w:sz="0" w:val="nil"/>
          <w:between w:space="0" w:sz="0" w:val="nil"/>
        </w:pBdr>
        <w:spacing w:line="240" w:lineRule="auto"/>
        <w:ind w:left="0" w:hanging="2"/>
        <w:rPr>
          <w:color w:val="000000"/>
          <w:sz w:val="22"/>
          <w:szCs w:val="22"/>
        </w:rPr>
      </w:pPr>
      <w:r w:rsidDel="00000000" w:rsidR="00000000" w:rsidRPr="00000000">
        <w:rPr>
          <w:rtl w:val="0"/>
        </w:rPr>
      </w:r>
    </w:p>
    <w:p w:rsidR="00000000" w:rsidDel="00000000" w:rsidP="00000000" w:rsidRDefault="00000000" w:rsidRPr="00000000" w14:paraId="0000021D">
      <w:pPr>
        <w:keepNext w:val="1"/>
        <w:pBdr>
          <w:top w:space="0" w:sz="0" w:val="nil"/>
          <w:left w:space="0" w:sz="0" w:val="nil"/>
          <w:bottom w:space="0" w:sz="0" w:val="nil"/>
          <w:right w:space="0" w:sz="0" w:val="nil"/>
          <w:between w:space="0" w:sz="0" w:val="nil"/>
        </w:pBdr>
        <w:shd w:fill="e6ffe6" w:val="clear"/>
        <w:spacing w:after="80" w:before="200" w:line="240" w:lineRule="auto"/>
        <w:ind w:left="0" w:hanging="2"/>
        <w:rPr>
          <w:color w:val="000000"/>
          <w:sz w:val="24"/>
          <w:szCs w:val="24"/>
        </w:rPr>
      </w:pPr>
      <w:r w:rsidDel="00000000" w:rsidR="00000000" w:rsidRPr="00000000">
        <w:rPr>
          <w:smallCaps w:val="1"/>
          <w:color w:val="000000"/>
          <w:sz w:val="24"/>
          <w:szCs w:val="24"/>
          <w:rtl w:val="0"/>
        </w:rPr>
        <w:t xml:space="preserve">Mezzi e Strumenti</w:t>
      </w:r>
      <w:r w:rsidDel="00000000" w:rsidR="00000000" w:rsidRPr="00000000">
        <w:rPr>
          <w:rtl w:val="0"/>
        </w:rPr>
      </w:r>
    </w:p>
    <w:p w:rsidR="00000000" w:rsidDel="00000000" w:rsidP="00000000" w:rsidRDefault="00000000" w:rsidRPr="00000000" w14:paraId="0000021E">
      <w:pPr>
        <w:pBdr>
          <w:top w:space="0" w:sz="0" w:val="nil"/>
          <w:left w:space="0" w:sz="0" w:val="nil"/>
          <w:bottom w:space="0" w:sz="0" w:val="nil"/>
          <w:right w:space="0" w:sz="0" w:val="nil"/>
          <w:between w:space="0" w:sz="0" w:val="nil"/>
        </w:pBdr>
        <w:spacing w:line="240" w:lineRule="auto"/>
        <w:ind w:left="0" w:hanging="2"/>
        <w:jc w:val="both"/>
        <w:rPr>
          <w:color w:val="000000"/>
          <w:sz w:val="22"/>
          <w:szCs w:val="22"/>
        </w:rPr>
      </w:pPr>
      <w:r w:rsidDel="00000000" w:rsidR="00000000" w:rsidRPr="00000000">
        <w:rPr>
          <w:rtl w:val="0"/>
        </w:rPr>
      </w:r>
    </w:p>
    <w:p w:rsidR="00000000" w:rsidDel="00000000" w:rsidP="00000000" w:rsidRDefault="00000000" w:rsidRPr="00000000" w14:paraId="0000021F">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Oltre al registro elettronico, che resta il punto di riferimento comune, si utilizzeranno i seguenti strumenti:</w:t>
      </w:r>
    </w:p>
    <w:p w:rsidR="00000000" w:rsidDel="00000000" w:rsidP="00000000" w:rsidRDefault="00000000" w:rsidRPr="00000000" w14:paraId="00000220">
      <w:pPr>
        <w:numPr>
          <w:ilvl w:val="0"/>
          <w:numId w:val="8"/>
        </w:num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Libro di testo </w:t>
      </w:r>
    </w:p>
    <w:p w:rsidR="00000000" w:rsidDel="00000000" w:rsidP="00000000" w:rsidRDefault="00000000" w:rsidRPr="00000000" w14:paraId="00000221">
      <w:pPr>
        <w:numPr>
          <w:ilvl w:val="0"/>
          <w:numId w:val="8"/>
        </w:num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dispense </w:t>
      </w:r>
    </w:p>
    <w:p w:rsidR="00000000" w:rsidDel="00000000" w:rsidP="00000000" w:rsidRDefault="00000000" w:rsidRPr="00000000" w14:paraId="00000222">
      <w:pPr>
        <w:numPr>
          <w:ilvl w:val="0"/>
          <w:numId w:val="8"/>
        </w:num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lavagna tradizionale e/o LIM</w:t>
      </w:r>
    </w:p>
    <w:p w:rsidR="00000000" w:rsidDel="00000000" w:rsidP="00000000" w:rsidRDefault="00000000" w:rsidRPr="00000000" w14:paraId="00000223">
      <w:pPr>
        <w:numPr>
          <w:ilvl w:val="0"/>
          <w:numId w:val="8"/>
        </w:num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videoproiettore </w:t>
      </w:r>
    </w:p>
    <w:p w:rsidR="00000000" w:rsidDel="00000000" w:rsidP="00000000" w:rsidRDefault="00000000" w:rsidRPr="00000000" w14:paraId="00000224">
      <w:pPr>
        <w:numPr>
          <w:ilvl w:val="0"/>
          <w:numId w:val="8"/>
        </w:num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laboratorio</w:t>
      </w:r>
    </w:p>
    <w:p w:rsidR="00000000" w:rsidDel="00000000" w:rsidP="00000000" w:rsidRDefault="00000000" w:rsidRPr="00000000" w14:paraId="00000225">
      <w:pPr>
        <w:numPr>
          <w:ilvl w:val="0"/>
          <w:numId w:val="8"/>
        </w:num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software didattico</w:t>
      </w:r>
    </w:p>
    <w:p w:rsidR="00000000" w:rsidDel="00000000" w:rsidP="00000000" w:rsidRDefault="00000000" w:rsidRPr="00000000" w14:paraId="00000226">
      <w:pPr>
        <w:numPr>
          <w:ilvl w:val="0"/>
          <w:numId w:val="8"/>
        </w:num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Pc, Tablet, Smartphone, Internet</w:t>
      </w:r>
    </w:p>
    <w:p w:rsidR="00000000" w:rsidDel="00000000" w:rsidP="00000000" w:rsidRDefault="00000000" w:rsidRPr="00000000" w14:paraId="00000227">
      <w:pPr>
        <w:numPr>
          <w:ilvl w:val="0"/>
          <w:numId w:val="8"/>
        </w:num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Piattaforme e canali di comunicazione:</w:t>
      </w:r>
    </w:p>
    <w:p w:rsidR="00000000" w:rsidDel="00000000" w:rsidP="00000000" w:rsidRDefault="00000000" w:rsidRPr="00000000" w14:paraId="00000228">
      <w:pPr>
        <w:pBdr>
          <w:top w:space="0" w:sz="0" w:val="nil"/>
          <w:left w:space="0" w:sz="0" w:val="nil"/>
          <w:bottom w:space="0" w:sz="0" w:val="nil"/>
          <w:right w:space="0" w:sz="0" w:val="nil"/>
          <w:between w:space="0" w:sz="0" w:val="nil"/>
        </w:pBdr>
        <w:spacing w:line="240" w:lineRule="auto"/>
        <w:ind w:left="0" w:hanging="2"/>
        <w:jc w:val="both"/>
        <w:rPr>
          <w:color w:val="000000"/>
          <w:sz w:val="24"/>
          <w:szCs w:val="24"/>
        </w:rPr>
      </w:pPr>
      <w:r w:rsidDel="00000000" w:rsidR="00000000" w:rsidRPr="00000000">
        <w:rPr>
          <w:color w:val="000000"/>
          <w:sz w:val="24"/>
          <w:szCs w:val="24"/>
          <w:rtl w:val="0"/>
        </w:rPr>
        <w:t xml:space="preserve">Google Suite, Google-Classroom, Google-Meet, Google-Drive, Gmail.</w:t>
      </w:r>
    </w:p>
    <w:p w:rsidR="00000000" w:rsidDel="00000000" w:rsidP="00000000" w:rsidRDefault="00000000" w:rsidRPr="00000000" w14:paraId="00000229">
      <w:pPr>
        <w:pBdr>
          <w:top w:space="0" w:sz="0" w:val="nil"/>
          <w:left w:space="0" w:sz="0" w:val="nil"/>
          <w:bottom w:space="0" w:sz="0" w:val="nil"/>
          <w:right w:space="0" w:sz="0" w:val="nil"/>
          <w:between w:space="0" w:sz="0" w:val="nil"/>
        </w:pBdr>
        <w:spacing w:line="240" w:lineRule="auto"/>
        <w:ind w:left="0" w:hanging="2"/>
        <w:jc w:val="both"/>
        <w:rPr>
          <w:color w:val="000000"/>
          <w:sz w:val="24"/>
          <w:szCs w:val="24"/>
        </w:rPr>
        <w:sectPr>
          <w:headerReference r:id="rId9" w:type="default"/>
          <w:headerReference r:id="rId10" w:type="first"/>
          <w:headerReference r:id="rId11" w:type="even"/>
          <w:footerReference r:id="rId12" w:type="default"/>
          <w:footerReference r:id="rId13" w:type="first"/>
          <w:footerReference r:id="rId14" w:type="even"/>
          <w:pgSz w:h="16840" w:w="11907" w:orient="portrait"/>
          <w:pgMar w:bottom="851" w:top="907" w:left="907" w:right="1418" w:header="567" w:footer="567"/>
          <w:pgNumType w:start="1"/>
          <w:titlePg w:val="1"/>
        </w:sectPr>
      </w:pPr>
      <w:r w:rsidDel="00000000" w:rsidR="00000000" w:rsidRPr="00000000">
        <w:rPr>
          <w:color w:val="000000"/>
          <w:sz w:val="24"/>
          <w:szCs w:val="24"/>
          <w:rtl w:val="0"/>
        </w:rPr>
        <w:t xml:space="preserve">Inoltre, quando e se necessario, si integrerà con Skype, Youtube, Whatsapp, ecc. …, anche per venire incontro alle tecnologie a disposizione degli allievi.</w:t>
      </w:r>
    </w:p>
    <w:bookmarkStart w:colFirst="0" w:colLast="0" w:name="bookmark=id.gjdgxs" w:id="0"/>
    <w:bookmarkEnd w:id="0"/>
    <w:p w:rsidR="00000000" w:rsidDel="00000000" w:rsidP="00000000" w:rsidRDefault="00000000" w:rsidRPr="00000000" w14:paraId="0000022A">
      <w:pPr>
        <w:widowControl w:val="0"/>
        <w:pBdr>
          <w:top w:space="0" w:sz="0" w:val="nil"/>
          <w:left w:space="0" w:sz="0" w:val="nil"/>
          <w:bottom w:space="0" w:sz="0" w:val="nil"/>
          <w:right w:space="0" w:sz="0" w:val="nil"/>
          <w:between w:space="0" w:sz="0" w:val="nil"/>
        </w:pBdr>
        <w:spacing w:line="276" w:lineRule="auto"/>
        <w:ind w:left="0" w:hanging="2"/>
        <w:rPr>
          <w:color w:val="000000"/>
          <w:sz w:val="22"/>
          <w:szCs w:val="22"/>
        </w:rPr>
      </w:pPr>
      <w:r w:rsidDel="00000000" w:rsidR="00000000" w:rsidRPr="00000000">
        <w:rPr>
          <w:rtl w:val="0"/>
        </w:rPr>
      </w:r>
    </w:p>
    <w:tbl>
      <w:tblPr>
        <w:tblStyle w:val="Table8"/>
        <w:tblW w:w="16210.0" w:type="dxa"/>
        <w:jc w:val="left"/>
        <w:tblInd w:w="-53.0" w:type="dxa"/>
        <w:tblLayout w:type="fixed"/>
        <w:tblLook w:val="0000"/>
      </w:tblPr>
      <w:tblGrid>
        <w:gridCol w:w="1291"/>
        <w:gridCol w:w="992"/>
        <w:gridCol w:w="3191"/>
        <w:gridCol w:w="5244"/>
        <w:gridCol w:w="2126"/>
        <w:gridCol w:w="1630"/>
        <w:gridCol w:w="1736"/>
        <w:tblGridChange w:id="0">
          <w:tblGrid>
            <w:gridCol w:w="1291"/>
            <w:gridCol w:w="992"/>
            <w:gridCol w:w="3191"/>
            <w:gridCol w:w="5244"/>
            <w:gridCol w:w="2126"/>
            <w:gridCol w:w="1630"/>
            <w:gridCol w:w="1736"/>
          </w:tblGrid>
        </w:tblGridChange>
      </w:tblGrid>
      <w:tr>
        <w:trPr>
          <w:cantSplit w:val="1"/>
          <w:trHeight w:val="360" w:hRule="atLeast"/>
          <w:tblHeader w:val="1"/>
        </w:trPr>
        <w:tc>
          <w:tcPr>
            <w:gridSpan w:val="7"/>
            <w:tcBorders>
              <w:top w:color="000000" w:space="0" w:sz="8" w:val="single"/>
              <w:left w:color="000000" w:space="0" w:sz="8" w:val="single"/>
              <w:bottom w:color="000000" w:space="0" w:sz="0" w:val="nil"/>
              <w:right w:color="000000" w:space="0" w:sz="8" w:val="single"/>
            </w:tcBorders>
            <w:shd w:fill="00ffff" w:val="clear"/>
          </w:tcPr>
          <w:p w:rsidR="00000000" w:rsidDel="00000000" w:rsidP="00000000" w:rsidRDefault="00000000" w:rsidRPr="00000000" w14:paraId="0000022B">
            <w:pPr>
              <w:pBdr>
                <w:top w:space="0" w:sz="0" w:val="nil"/>
                <w:left w:space="0" w:sz="0" w:val="nil"/>
                <w:bottom w:space="0" w:sz="0" w:val="nil"/>
                <w:right w:space="0" w:sz="0" w:val="nil"/>
                <w:between w:space="0" w:sz="0" w:val="nil"/>
              </w:pBdr>
              <w:spacing w:line="240" w:lineRule="auto"/>
              <w:ind w:left="1" w:hanging="3"/>
              <w:jc w:val="center"/>
              <w:rPr>
                <w:color w:val="000000"/>
                <w:sz w:val="28"/>
                <w:szCs w:val="28"/>
              </w:rPr>
            </w:pPr>
            <w:r w:rsidDel="00000000" w:rsidR="00000000" w:rsidRPr="00000000">
              <w:rPr>
                <w:b w:val="1"/>
                <w:color w:val="000000"/>
                <w:sz w:val="28"/>
                <w:szCs w:val="28"/>
                <w:rtl w:val="0"/>
              </w:rPr>
              <w:t xml:space="preserve">ISTITUTO TECNICO INDUSTRIALE ITI "E. MEDI"</w:t>
            </w:r>
            <w:r w:rsidDel="00000000" w:rsidR="00000000" w:rsidRPr="00000000">
              <w:rPr>
                <w:rtl w:val="0"/>
              </w:rPr>
            </w:r>
          </w:p>
        </w:tc>
      </w:tr>
      <w:tr>
        <w:trPr>
          <w:cantSplit w:val="1"/>
          <w:trHeight w:val="345" w:hRule="atLeast"/>
          <w:tblHeader w:val="1"/>
        </w:trPr>
        <w:tc>
          <w:tcPr>
            <w:gridSpan w:val="7"/>
            <w:tcBorders>
              <w:top w:color="000000" w:space="0" w:sz="0" w:val="nil"/>
              <w:left w:color="000000" w:space="0" w:sz="8" w:val="single"/>
              <w:bottom w:color="000000" w:space="0" w:sz="8" w:val="single"/>
              <w:right w:color="000000" w:space="0" w:sz="8" w:val="single"/>
            </w:tcBorders>
            <w:shd w:fill="00ffff" w:val="clear"/>
          </w:tcPr>
          <w:p w:rsidR="00000000" w:rsidDel="00000000" w:rsidP="00000000" w:rsidRDefault="00000000" w:rsidRPr="00000000" w14:paraId="00000232">
            <w:pPr>
              <w:pBdr>
                <w:top w:space="0" w:sz="0" w:val="nil"/>
                <w:left w:space="0" w:sz="0" w:val="nil"/>
                <w:bottom w:space="0" w:sz="0" w:val="nil"/>
                <w:right w:space="0" w:sz="0" w:val="nil"/>
                <w:between w:space="0" w:sz="0" w:val="nil"/>
              </w:pBdr>
              <w:spacing w:line="240" w:lineRule="auto"/>
              <w:ind w:left="1" w:hanging="3"/>
              <w:jc w:val="center"/>
              <w:rPr>
                <w:color w:val="000000"/>
                <w:sz w:val="28"/>
                <w:szCs w:val="28"/>
              </w:rPr>
            </w:pPr>
            <w:r w:rsidDel="00000000" w:rsidR="00000000" w:rsidRPr="00000000">
              <w:rPr>
                <w:b w:val="1"/>
                <w:sz w:val="28"/>
                <w:szCs w:val="28"/>
                <w:rtl w:val="0"/>
              </w:rPr>
              <w:t xml:space="preserve">OBIETTIVI MINIMI </w:t>
            </w:r>
            <w:r w:rsidDel="00000000" w:rsidR="00000000" w:rsidRPr="00000000">
              <w:rPr>
                <w:b w:val="1"/>
                <w:color w:val="000000"/>
                <w:sz w:val="28"/>
                <w:szCs w:val="28"/>
                <w:rtl w:val="0"/>
              </w:rPr>
              <w:t xml:space="preserve">DELLA DISCIPLINA Sistemi e Reti: indirizzo INFORMATICA</w:t>
            </w:r>
            <w:r w:rsidDel="00000000" w:rsidR="00000000" w:rsidRPr="00000000">
              <w:rPr>
                <w:rtl w:val="0"/>
              </w:rPr>
            </w:r>
          </w:p>
        </w:tc>
      </w:tr>
      <w:tr>
        <w:trPr>
          <w:cantSplit w:val="1"/>
          <w:trHeight w:val="495" w:hRule="atLeast"/>
          <w:tblHeader w:val="1"/>
        </w:trPr>
        <w:tc>
          <w:tcPr>
            <w:gridSpan w:val="7"/>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39">
            <w:pPr>
              <w:pBdr>
                <w:top w:space="0" w:sz="0" w:val="nil"/>
                <w:left w:space="0" w:sz="0" w:val="nil"/>
                <w:bottom w:space="0" w:sz="0" w:val="nil"/>
                <w:right w:space="0" w:sz="0" w:val="nil"/>
                <w:between w:space="0" w:sz="0" w:val="nil"/>
              </w:pBdr>
              <w:spacing w:after="120" w:before="120" w:line="240" w:lineRule="auto"/>
              <w:ind w:left="1" w:hanging="3"/>
              <w:jc w:val="center"/>
              <w:rPr>
                <w:color w:val="000000"/>
                <w:sz w:val="28"/>
                <w:szCs w:val="28"/>
              </w:rPr>
            </w:pPr>
            <w:r w:rsidDel="00000000" w:rsidR="00000000" w:rsidRPr="00000000">
              <w:rPr>
                <w:b w:val="1"/>
                <w:color w:val="000000"/>
                <w:sz w:val="28"/>
                <w:szCs w:val="28"/>
                <w:rtl w:val="0"/>
              </w:rPr>
              <w:t xml:space="preserve">PIANO DELLE UDA 4  Inf.                    prof. </w:t>
            </w:r>
            <w:r w:rsidDel="00000000" w:rsidR="00000000" w:rsidRPr="00000000">
              <w:rPr>
                <w:b w:val="1"/>
                <w:sz w:val="28"/>
                <w:szCs w:val="28"/>
                <w:rtl w:val="0"/>
              </w:rPr>
              <w:t xml:space="preserve">______________</w:t>
            </w:r>
            <w:r w:rsidDel="00000000" w:rsidR="00000000" w:rsidRPr="00000000">
              <w:rPr>
                <w:rtl w:val="0"/>
              </w:rPr>
            </w:r>
          </w:p>
          <w:p w:rsidR="00000000" w:rsidDel="00000000" w:rsidP="00000000" w:rsidRDefault="00000000" w:rsidRPr="00000000" w14:paraId="0000023A">
            <w:pPr>
              <w:pBdr>
                <w:top w:space="0" w:sz="0" w:val="nil"/>
                <w:left w:space="0" w:sz="0" w:val="nil"/>
                <w:bottom w:space="0" w:sz="0" w:val="nil"/>
                <w:right w:space="0" w:sz="0" w:val="nil"/>
                <w:between w:space="0" w:sz="0" w:val="nil"/>
              </w:pBdr>
              <w:spacing w:after="120" w:before="120" w:line="240" w:lineRule="auto"/>
              <w:ind w:left="0" w:hanging="2"/>
              <w:rPr>
                <w:color w:val="000000"/>
                <w:sz w:val="24"/>
                <w:szCs w:val="24"/>
              </w:rPr>
            </w:pPr>
            <w:r w:rsidDel="00000000" w:rsidR="00000000" w:rsidRPr="00000000">
              <w:rPr>
                <w:color w:val="000000"/>
                <w:sz w:val="24"/>
                <w:szCs w:val="24"/>
                <w:rtl w:val="0"/>
              </w:rPr>
              <w:t xml:space="preserve">Tutti i moduli concorrono a formare le competenze necessarie per affrontare le attività lavorative future e di Alternanza Scuola Lavoro.</w:t>
            </w:r>
          </w:p>
        </w:tc>
      </w:tr>
      <w:tr>
        <w:trPr>
          <w:cantSplit w:val="1"/>
          <w:trHeight w:val="765" w:hRule="atLeast"/>
          <w:tblHeader w:val="1"/>
        </w:trPr>
        <w:tc>
          <w:tcPr>
            <w:tcBorders>
              <w:top w:color="000000" w:space="0" w:sz="0" w:val="nil"/>
              <w:left w:color="000000" w:space="0" w:sz="8" w:val="single"/>
              <w:bottom w:color="000000" w:space="0" w:sz="4" w:val="single"/>
              <w:right w:color="000000" w:space="0" w:sz="4" w:val="single"/>
            </w:tcBorders>
            <w:shd w:fill="c0c0c0" w:val="clear"/>
            <w:vAlign w:val="center"/>
          </w:tcPr>
          <w:p w:rsidR="00000000" w:rsidDel="00000000" w:rsidP="00000000" w:rsidRDefault="00000000" w:rsidRPr="00000000" w14:paraId="00000241">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b w:val="1"/>
                <w:color w:val="000000"/>
                <w:rtl w:val="0"/>
              </w:rPr>
              <w:t xml:space="preserve">UDA</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4" w:val="single"/>
            </w:tcBorders>
            <w:shd w:fill="c0c0c0" w:val="clear"/>
          </w:tcPr>
          <w:p w:rsidR="00000000" w:rsidDel="00000000" w:rsidP="00000000" w:rsidRDefault="00000000" w:rsidRPr="00000000" w14:paraId="00000242">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b w:val="1"/>
                <w:color w:val="000000"/>
                <w:rtl w:val="0"/>
              </w:rPr>
              <w:t xml:space="preserve">COMPETENZE  della UDA</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c0c0c0" w:val="clear"/>
            <w:vAlign w:val="center"/>
          </w:tcPr>
          <w:p w:rsidR="00000000" w:rsidDel="00000000" w:rsidP="00000000" w:rsidRDefault="00000000" w:rsidRPr="00000000" w14:paraId="00000244">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b w:val="1"/>
                <w:color w:val="000000"/>
                <w:rtl w:val="0"/>
              </w:rPr>
              <w:t xml:space="preserve">ABILITA’ UDA</w:t>
            </w: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shd w:fill="c0c0c0" w:val="clear"/>
            <w:vAlign w:val="center"/>
          </w:tcPr>
          <w:p w:rsidR="00000000" w:rsidDel="00000000" w:rsidP="00000000" w:rsidRDefault="00000000" w:rsidRPr="00000000" w14:paraId="00000245">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b w:val="1"/>
                <w:color w:val="000000"/>
                <w:rtl w:val="0"/>
              </w:rPr>
              <w:t xml:space="preserve">CONOSCENZE UDA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c0c0c0" w:val="clear"/>
            <w:vAlign w:val="center"/>
          </w:tcPr>
          <w:p w:rsidR="00000000" w:rsidDel="00000000" w:rsidP="00000000" w:rsidRDefault="00000000" w:rsidRPr="00000000" w14:paraId="00000246">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b w:val="1"/>
                <w:color w:val="000000"/>
                <w:rtl w:val="0"/>
              </w:rPr>
              <w:t xml:space="preserve">DISCIPLINA DI RIFERIMENTO</w:t>
            </w: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shd w:fill="c0c0c0" w:val="clear"/>
            <w:vAlign w:val="center"/>
          </w:tcPr>
          <w:p w:rsidR="00000000" w:rsidDel="00000000" w:rsidP="00000000" w:rsidRDefault="00000000" w:rsidRPr="00000000" w14:paraId="00000247">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b w:val="1"/>
                <w:color w:val="000000"/>
                <w:rtl w:val="0"/>
              </w:rPr>
              <w:t xml:space="preserve">DISCIPLINE CONCORRENTI</w:t>
            </w:r>
            <w:r w:rsidDel="00000000" w:rsidR="00000000" w:rsidRPr="00000000">
              <w:rPr>
                <w:rtl w:val="0"/>
              </w:rPr>
            </w:r>
          </w:p>
        </w:tc>
      </w:tr>
      <w:tr>
        <w:trPr>
          <w:cantSplit w:val="1"/>
          <w:trHeight w:val="795" w:hRule="atLeast"/>
          <w:tblHeader w:val="1"/>
        </w:trPr>
        <w:tc>
          <w:tcPr>
            <w:vMerge w:val="restart"/>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48">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b w:val="1"/>
                <w:color w:val="000000"/>
                <w:rtl w:val="0"/>
              </w:rPr>
              <w:t xml:space="preserve">UDA n. 1</w:t>
            </w:r>
            <w:r w:rsidDel="00000000" w:rsidR="00000000" w:rsidRPr="00000000">
              <w:rPr>
                <w:color w:val="000000"/>
                <w:rtl w:val="0"/>
              </w:rPr>
              <w:br w:type="textWrapping"/>
              <w:t xml:space="preserve">Titolo:  "Protocolli  Ethernet e TCP/IP"</w:t>
              <w:br w:type="textWrapping"/>
              <w:t xml:space="preserve">ore 20</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49">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P1</w:t>
            </w:r>
          </w:p>
        </w:tc>
        <w:tc>
          <w:tcPr>
            <w:tcBorders>
              <w:top w:color="000000" w:space="0" w:sz="4" w:val="single"/>
              <w:left w:color="000000" w:space="0" w:sz="0" w:val="nil"/>
              <w:bottom w:color="000000" w:space="0" w:sz="4" w:val="single"/>
              <w:right w:color="000000" w:space="0" w:sz="0" w:val="nil"/>
            </w:tcBorders>
            <w:vAlign w:val="center"/>
          </w:tcPr>
          <w:p w:rsidR="00000000" w:rsidDel="00000000" w:rsidP="00000000" w:rsidRDefault="00000000" w:rsidRPr="00000000" w14:paraId="0000024A">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Descrivere e comparare il funzionamento di dispositivi e strumenti informatici; scegliere dispositivi e strumenti in base alle caratteristiche funzionali</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B">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Saper spiegare il principio di funzionamento e la struttura dei principali dispositivi hardware</w:t>
            </w:r>
          </w:p>
          <w:p w:rsidR="00000000" w:rsidDel="00000000" w:rsidP="00000000" w:rsidRDefault="00000000" w:rsidRPr="00000000" w14:paraId="0000024C">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Individuare la corretta configurazione di un sistema per una data applicazione</w:t>
            </w:r>
          </w:p>
        </w:tc>
        <w:tc>
          <w:tcPr>
            <w:vMerge w:val="restart"/>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4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Le reti Ethernet e loro funzionamento</w:t>
              <w:br w:type="textWrapping"/>
              <w:br w:type="textWrapping"/>
              <w:t xml:space="preserve">- Lo strato di rete e il protocollo TCP/IP</w:t>
            </w:r>
          </w:p>
          <w:p w:rsidR="00000000" w:rsidDel="00000000" w:rsidP="00000000" w:rsidRDefault="00000000" w:rsidRPr="00000000" w14:paraId="0000024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24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tc>
        <w:tc>
          <w:tcPr>
            <w:vMerge w:val="restart"/>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Sistemi e Reti</w:t>
            </w:r>
          </w:p>
        </w:tc>
        <w:tc>
          <w:tcPr>
            <w:vMerge w:val="restart"/>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51">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Inglese Informatica Tecnologie e progettazione</w:t>
            </w:r>
          </w:p>
        </w:tc>
      </w:tr>
      <w:tr>
        <w:trPr>
          <w:cantSplit w:val="1"/>
          <w:trHeight w:val="615"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53">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54">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Descrivere e comparare il funzionamento di dispositivi e strumenti elettronici e di telecomunicazione; scegliere dispositivi e strumenti in base alle caratteristiche funzionali</w:t>
            </w:r>
          </w:p>
        </w:tc>
        <w:tc>
          <w:tcPr>
            <w:tcBorders>
              <w:top w:color="000000" w:space="0" w:sz="0" w:val="nil"/>
              <w:left w:color="000000" w:space="0" w:sz="0" w:val="nil"/>
              <w:bottom w:color="000000" w:space="0" w:sz="0" w:val="nil"/>
              <w:right w:color="000000" w:space="0" w:sz="4" w:val="single"/>
            </w:tcBorders>
          </w:tcPr>
          <w:p w:rsidR="00000000" w:rsidDel="00000000" w:rsidP="00000000" w:rsidRDefault="00000000" w:rsidRPr="00000000" w14:paraId="0000025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Individuare i principali dispositivi periferici; selezionare un dispositivo adatto all’applicazione data</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10"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5A">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5B">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Gestire progetti: identificare le fasi di un progetto, progettare e documentare l’architettura di un prodotto individuandone le componenti tecnologiche</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5C">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Comunicare con uno strumento di presentazione</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480"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61">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62">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Operare nel rispetto delle normative inerenti la sicurezza del lavoro e degli ambienti: la sicurezza informatica</w:t>
            </w:r>
            <w:r w:rsidDel="00000000" w:rsidR="00000000" w:rsidRPr="00000000">
              <w:rPr>
                <w:rFonts w:ascii="Arial" w:cs="Arial" w:eastAsia="Arial" w:hAnsi="Arial"/>
                <w:i w:val="1"/>
                <w:color w:val="333399"/>
                <w:sz w:val="18"/>
                <w:szCs w:val="18"/>
                <w:rtl w:val="0"/>
              </w:rPr>
              <w:t xml:space="preser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63">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Essere in grado di redigere relazioni</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667"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68">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L4</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69">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Utilizzare una lingua straniera per i principali scopi comunicativi ed operativi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6A">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Produrre testi corretti (Produrre domande e risposte in lungua straniera)</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80"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6F">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L6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70">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Utilizzare e produrre testi multimediali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71">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Creare una presentazione contenente gli elementi di base di un multimedia: testo, immagini, collegamenti ipertestuali, pulsanti azione... (Costruire un quiz/gioco con domande a scelta multipla con ppt) </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10"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6">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S3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7">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Essere consapevole delle potenzialità delle tecnologie rispetto al contesto culturale e sociale i cui vengono applicate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78">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Utilizzare lo strumento informatico per individuare, organizzare e rappresentare informazioni</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899"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D">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E">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Imparare ad imparare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7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Individuare i concetti significativi e costruire/rispondere a domande che indagano su tali concetti anche in funzione dei tempi disponibili</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35"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4">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5">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Progettare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Progettare, costruire e verificare una presentazione ad uso didattico sul funzionamento di una rete locale</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23"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B">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C">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Rappresentare concetti e procedure…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Rappresentare concetti, procedure mediante diversi supporti (cartacei, informatici e multimediali).</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49"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2">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C4 - C8</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Tutte le competenze da C4 a C8 come da documento tecnico</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4">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43"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99">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9A">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Descrivere e comparare il funzionamento di base di dispositivi e strumenti informatici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9B">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Saper spiegare le caratteristiche ed il principio di funzionamento delle reti informatiche</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05" w:hRule="atLeast"/>
          <w:tblHeader w:val="1"/>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2A0">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P7</w:t>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2A1">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Riconoscere e avviarsi all'uso della microlingua legata alla propria specializzazione in lingua inglese</w:t>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2A2">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Riconoscere e avviarsi all'uso della microlingua relativa ad Internet e alle reti informatiche in lingua inglese</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825" w:hRule="atLeast"/>
          <w:tblHeader w:val="1"/>
        </w:trPr>
        <w:tc>
          <w:tcPr>
            <w:vMerge w:val="restart"/>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A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b w:val="1"/>
                <w:color w:val="000000"/>
                <w:rtl w:val="0"/>
              </w:rPr>
              <w:t xml:space="preserve">UDA n 2</w:t>
            </w:r>
            <w:r w:rsidDel="00000000" w:rsidR="00000000" w:rsidRPr="00000000">
              <w:rPr>
                <w:rtl w:val="0"/>
              </w:rPr>
            </w:r>
          </w:p>
          <w:p w:rsidR="00000000" w:rsidDel="00000000" w:rsidP="00000000" w:rsidRDefault="00000000" w:rsidRPr="00000000" w14:paraId="000002A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Titolo:Instradamento nelle reti geografiche ore 26</w:t>
            </w:r>
          </w:p>
        </w:tc>
        <w:tc>
          <w:tcPr>
            <w:tcBorders>
              <w:top w:color="000000" w:space="0" w:sz="12"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A8">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P1</w:t>
            </w:r>
          </w:p>
        </w:tc>
        <w:tc>
          <w:tcPr>
            <w:tcBorders>
              <w:top w:color="000000" w:space="0" w:sz="12"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A9">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Descrivere e comparare il funzionamento di dispositivi e strumenti informatici; scegliere dispositivi e strumenti in base alle caratteristiche funzionali</w:t>
            </w:r>
          </w:p>
        </w:tc>
        <w:tc>
          <w:tcPr>
            <w:tcBorders>
              <w:top w:color="000000" w:space="0" w:sz="12"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AA">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Saper spiegare il principio di funzionamento e la struttura dei principali dispositivi hardware</w:t>
            </w:r>
          </w:p>
          <w:p w:rsidR="00000000" w:rsidDel="00000000" w:rsidP="00000000" w:rsidRDefault="00000000" w:rsidRPr="00000000" w14:paraId="000002AB">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Individuare la corretta configurazione di un sistema per una data applicazione</w:t>
            </w:r>
          </w:p>
        </w:tc>
        <w:tc>
          <w:tcPr>
            <w:vMerge w:val="restart"/>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AC">
            <w:pPr>
              <w:numPr>
                <w:ilvl w:val="0"/>
                <w:numId w:val="11"/>
              </w:num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 Router</w:t>
            </w:r>
          </w:p>
          <w:p w:rsidR="00000000" w:rsidDel="00000000" w:rsidP="00000000" w:rsidRDefault="00000000" w:rsidRPr="00000000" w14:paraId="000002AD">
            <w:pPr>
              <w:numPr>
                <w:ilvl w:val="0"/>
                <w:numId w:val="11"/>
              </w:num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Il routing: protocolli e algoritmi</w:t>
            </w:r>
          </w:p>
        </w:tc>
        <w:tc>
          <w:tcPr>
            <w:vMerge w:val="restart"/>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AE">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Sistemi e Reti</w:t>
            </w:r>
          </w:p>
        </w:tc>
        <w:tc>
          <w:tcPr>
            <w:vMerge w:val="restart"/>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AF">
            <w:pPr>
              <w:pBdr>
                <w:top w:space="0" w:sz="0" w:val="nil"/>
                <w:left w:space="0" w:sz="0" w:val="nil"/>
                <w:bottom w:space="0" w:sz="0" w:val="nil"/>
                <w:right w:space="0" w:sz="0" w:val="nil"/>
                <w:between w:space="0" w:sz="0" w:val="nil"/>
              </w:pBdr>
              <w:spacing w:line="240" w:lineRule="auto"/>
              <w:ind w:left="0" w:hanging="2"/>
              <w:rPr>
                <w:color w:val="000000"/>
                <w:sz w:val="22"/>
                <w:szCs w:val="22"/>
              </w:rPr>
            </w:pPr>
            <w:r w:rsidDel="00000000" w:rsidR="00000000" w:rsidRPr="00000000">
              <w:rPr>
                <w:color w:val="000000"/>
                <w:sz w:val="22"/>
                <w:szCs w:val="22"/>
                <w:rtl w:val="0"/>
              </w:rPr>
              <w:t xml:space="preserve">Inglese</w:t>
            </w:r>
          </w:p>
          <w:p w:rsidR="00000000" w:rsidDel="00000000" w:rsidP="00000000" w:rsidRDefault="00000000" w:rsidRPr="00000000" w14:paraId="000002B0">
            <w:pPr>
              <w:pBdr>
                <w:top w:space="0" w:sz="0" w:val="nil"/>
                <w:left w:space="0" w:sz="0" w:val="nil"/>
                <w:bottom w:space="0" w:sz="0" w:val="nil"/>
                <w:right w:space="0" w:sz="0" w:val="nil"/>
                <w:between w:space="0" w:sz="0" w:val="nil"/>
              </w:pBdr>
              <w:spacing w:line="240" w:lineRule="auto"/>
              <w:ind w:left="0" w:hanging="2"/>
              <w:rPr>
                <w:color w:val="000000"/>
                <w:sz w:val="22"/>
                <w:szCs w:val="22"/>
              </w:rPr>
            </w:pPr>
            <w:r w:rsidDel="00000000" w:rsidR="00000000" w:rsidRPr="00000000">
              <w:rPr>
                <w:color w:val="000000"/>
                <w:sz w:val="22"/>
                <w:szCs w:val="22"/>
                <w:rtl w:val="0"/>
              </w:rPr>
              <w:t xml:space="preserve">Informatica</w:t>
            </w:r>
          </w:p>
          <w:p w:rsidR="00000000" w:rsidDel="00000000" w:rsidP="00000000" w:rsidRDefault="00000000" w:rsidRPr="00000000" w14:paraId="000002B1">
            <w:pPr>
              <w:pBdr>
                <w:top w:space="0" w:sz="0" w:val="nil"/>
                <w:left w:space="0" w:sz="0" w:val="nil"/>
                <w:bottom w:space="0" w:sz="0" w:val="nil"/>
                <w:right w:space="0" w:sz="0" w:val="nil"/>
                <w:between w:space="0" w:sz="0" w:val="nil"/>
              </w:pBdr>
              <w:spacing w:line="240" w:lineRule="auto"/>
              <w:ind w:left="0" w:hanging="2"/>
              <w:rPr>
                <w:color w:val="000000"/>
                <w:sz w:val="22"/>
                <w:szCs w:val="22"/>
              </w:rPr>
            </w:pPr>
            <w:r w:rsidDel="00000000" w:rsidR="00000000" w:rsidRPr="00000000">
              <w:rPr>
                <w:color w:val="000000"/>
                <w:sz w:val="22"/>
                <w:szCs w:val="22"/>
                <w:rtl w:val="0"/>
              </w:rPr>
              <w:t xml:space="preserve">Telecomunicazione</w:t>
            </w:r>
          </w:p>
        </w:tc>
      </w:tr>
      <w:tr>
        <w:trPr>
          <w:cantSplit w:val="1"/>
          <w:trHeight w:val="825"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3">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4">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Configurare, installare e gestire sistemi di elaborazione dati e reti:</w:t>
            </w:r>
          </w:p>
          <w:p w:rsidR="00000000" w:rsidDel="00000000" w:rsidP="00000000" w:rsidRDefault="00000000" w:rsidRPr="00000000" w14:paraId="000002B5">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Istallazione e configurazione dell’HW di un sistema di elab. Dati in rete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Classificare una rete e i servizi offerti con riferimento agli standard tecnologici </w:t>
            </w:r>
          </w:p>
          <w:p w:rsidR="00000000" w:rsidDel="00000000" w:rsidP="00000000" w:rsidRDefault="00000000" w:rsidRPr="00000000" w14:paraId="000002B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w:t>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85"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C">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D">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Imparare ad imparare</w:t>
            </w:r>
          </w:p>
        </w:tc>
        <w:tc>
          <w:tcPr>
            <w:vMerge w:val="restart"/>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2B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Riconoscere nelle linee generali la struttura dei processi produttivi dell'area tecnologica dell'informatica</w:t>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05"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C4">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C4 - C8</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C5">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Tutte le competenze da C4 a C8 come da documento tecnico</w:t>
            </w:r>
          </w:p>
        </w:tc>
        <w:tc>
          <w:tcPr>
            <w:vMerge w:val="continue"/>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345"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CB">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S3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2CC">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Essere consapevole delle potenzialità delle tecnologie rispetto al contesto culturale e sociale in cui vengono applicate</w:t>
            </w:r>
          </w:p>
        </w:tc>
        <w:tc>
          <w:tcPr>
            <w:vMerge w:val="continue"/>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615"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4" w:val="single"/>
              <w:left w:color="000000" w:space="0" w:sz="0" w:val="nil"/>
              <w:bottom w:color="000000" w:space="0" w:sz="12" w:val="single"/>
              <w:right w:color="000000" w:space="0" w:sz="4" w:val="single"/>
            </w:tcBorders>
            <w:vAlign w:val="center"/>
          </w:tcPr>
          <w:p w:rsidR="00000000" w:rsidDel="00000000" w:rsidP="00000000" w:rsidRDefault="00000000" w:rsidRPr="00000000" w14:paraId="000002D2">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G2</w:t>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2D3">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Collocare l’esperienza personale in un sistema di regole fondato sul reciproco riconoscimento dei diritti garantiti dalla Costituzione,   a tutela della persona, della collettività e dell’ambiente</w:t>
            </w:r>
          </w:p>
        </w:tc>
        <w:tc>
          <w:tcPr>
            <w:tcBorders>
              <w:top w:color="000000" w:space="0" w:sz="0" w:val="nil"/>
              <w:left w:color="000000" w:space="0" w:sz="0" w:val="nil"/>
              <w:bottom w:color="000000" w:space="0" w:sz="12" w:val="single"/>
              <w:right w:color="000000" w:space="0" w:sz="4" w:val="single"/>
            </w:tcBorders>
          </w:tcPr>
          <w:p w:rsidR="00000000" w:rsidDel="00000000" w:rsidP="00000000" w:rsidRDefault="00000000" w:rsidRPr="00000000" w14:paraId="000002D4">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Riconoscere gli aspetti che incidono sulla sicurezza e sull'aumento dei rischi di malattie e infortuni dell'uomo</w:t>
              <w:br w:type="textWrapping"/>
              <w:t xml:space="preserve">- Riconoscere gli aspetti che incidono sulla sicurezza dei sistemi informatici </w:t>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bl>
    <w:p w:rsidR="00000000" w:rsidDel="00000000" w:rsidP="00000000" w:rsidRDefault="00000000" w:rsidRPr="00000000" w14:paraId="000002D8">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br w:type="page"/>
      </w:r>
      <w:r w:rsidDel="00000000" w:rsidR="00000000" w:rsidRPr="00000000">
        <w:rPr>
          <w:rtl w:val="0"/>
        </w:rPr>
      </w:r>
    </w:p>
    <w:tbl>
      <w:tblPr>
        <w:tblStyle w:val="Table9"/>
        <w:tblW w:w="15713.0" w:type="dxa"/>
        <w:jc w:val="left"/>
        <w:tblInd w:w="-53.0" w:type="dxa"/>
        <w:tblLayout w:type="fixed"/>
        <w:tblLook w:val="0000"/>
      </w:tblPr>
      <w:tblGrid>
        <w:gridCol w:w="1291"/>
        <w:gridCol w:w="495"/>
        <w:gridCol w:w="3191"/>
        <w:gridCol w:w="5244"/>
        <w:gridCol w:w="2126"/>
        <w:gridCol w:w="1701"/>
        <w:gridCol w:w="1665"/>
        <w:tblGridChange w:id="0">
          <w:tblGrid>
            <w:gridCol w:w="1291"/>
            <w:gridCol w:w="495"/>
            <w:gridCol w:w="3191"/>
            <w:gridCol w:w="5244"/>
            <w:gridCol w:w="2126"/>
            <w:gridCol w:w="1701"/>
            <w:gridCol w:w="1665"/>
          </w:tblGrid>
        </w:tblGridChange>
      </w:tblGrid>
      <w:tr>
        <w:trPr>
          <w:cantSplit w:val="1"/>
          <w:trHeight w:val="570" w:hRule="atLeast"/>
          <w:tblHeader w:val="1"/>
        </w:trPr>
        <w:tc>
          <w:tcPr>
            <w:vMerge w:val="restart"/>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D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b w:val="1"/>
                <w:color w:val="000000"/>
                <w:rtl w:val="0"/>
              </w:rPr>
              <w:t xml:space="preserve">UDA n. 3</w:t>
            </w:r>
            <w:r w:rsidDel="00000000" w:rsidR="00000000" w:rsidRPr="00000000">
              <w:rPr>
                <w:rtl w:val="0"/>
              </w:rPr>
            </w:r>
          </w:p>
          <w:p w:rsidR="00000000" w:rsidDel="00000000" w:rsidP="00000000" w:rsidRDefault="00000000" w:rsidRPr="00000000" w14:paraId="000002DA">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Titolo: "Gli strati Trasporto e Applicazione</w:t>
            </w:r>
          </w:p>
          <w:p w:rsidR="00000000" w:rsidDel="00000000" w:rsidP="00000000" w:rsidRDefault="00000000" w:rsidRPr="00000000" w14:paraId="000002DB">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ore  20</w:t>
            </w:r>
          </w:p>
        </w:tc>
        <w:tc>
          <w:tcPr>
            <w:tcBorders>
              <w:top w:color="000000" w:space="0" w:sz="12"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DC">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P4</w:t>
            </w:r>
          </w:p>
        </w:tc>
        <w:tc>
          <w:tcPr>
            <w:tcBorders>
              <w:top w:color="000000" w:space="0" w:sz="12" w:val="single"/>
              <w:left w:color="000000" w:space="0" w:sz="0" w:val="nil"/>
              <w:bottom w:color="000000" w:space="0" w:sz="4" w:val="single"/>
              <w:right w:color="000000" w:space="0" w:sz="0" w:val="nil"/>
            </w:tcBorders>
            <w:vAlign w:val="center"/>
          </w:tcPr>
          <w:p w:rsidR="00000000" w:rsidDel="00000000" w:rsidP="00000000" w:rsidRDefault="00000000" w:rsidRPr="00000000" w14:paraId="000002DD">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Analizzare elaborare e rappresentare informazioni</w:t>
            </w:r>
          </w:p>
        </w:tc>
        <w:tc>
          <w:tcPr>
            <w:vMerge w:val="restart"/>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2D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Progettare, realizzare, configurare e gestire una rete locale e una rete geografica</w:t>
            </w:r>
          </w:p>
          <w:p w:rsidR="00000000" w:rsidDel="00000000" w:rsidP="00000000" w:rsidRDefault="00000000" w:rsidRPr="00000000" w14:paraId="000002D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Installare e configurare software e dispositivi di rete</w:t>
            </w:r>
          </w:p>
        </w:tc>
        <w:tc>
          <w:tcPr>
            <w:vMerge w:val="restart"/>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0">
            <w:pPr>
              <w:numPr>
                <w:ilvl w:val="0"/>
                <w:numId w:val="14"/>
              </w:num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Protocollo UDP</w:t>
            </w:r>
          </w:p>
          <w:p w:rsidR="00000000" w:rsidDel="00000000" w:rsidP="00000000" w:rsidRDefault="00000000" w:rsidRPr="00000000" w14:paraId="000002E1">
            <w:pPr>
              <w:numPr>
                <w:ilvl w:val="0"/>
                <w:numId w:val="14"/>
              </w:num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Protocollo TCP</w:t>
            </w:r>
          </w:p>
          <w:p w:rsidR="00000000" w:rsidDel="00000000" w:rsidP="00000000" w:rsidRDefault="00000000" w:rsidRPr="00000000" w14:paraId="000002E2">
            <w:pPr>
              <w:numPr>
                <w:ilvl w:val="0"/>
                <w:numId w:val="14"/>
              </w:num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 principali protocolli del livello applicazione: http, FTP, DNS, SMTP, POP</w:t>
            </w:r>
          </w:p>
        </w:tc>
        <w:tc>
          <w:tcPr>
            <w:vMerge w:val="restart"/>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E3">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Sistemi e Reti</w:t>
            </w:r>
          </w:p>
        </w:tc>
        <w:tc>
          <w:tcPr>
            <w:vMerge w:val="restart"/>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E4">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Informatica</w:t>
            </w:r>
          </w:p>
          <w:p w:rsidR="00000000" w:rsidDel="00000000" w:rsidP="00000000" w:rsidRDefault="00000000" w:rsidRPr="00000000" w14:paraId="000002E5">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Inglese</w:t>
            </w:r>
          </w:p>
          <w:p w:rsidR="00000000" w:rsidDel="00000000" w:rsidP="00000000" w:rsidRDefault="00000000" w:rsidRPr="00000000" w14:paraId="000002E6">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Telecomunicazione</w:t>
            </w:r>
          </w:p>
        </w:tc>
      </w:tr>
      <w:tr>
        <w:trPr>
          <w:cantSplit w:val="1"/>
          <w:trHeight w:val="900"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E8">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E9">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Individuare le strategie appropriate per la risoluzione di problemi e rappresentare le soluzioni individuate in maniera schematica</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630"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EF">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P6</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2F0">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Configurare, installare e gestire sistemi di elaborazione dati e reti:</w:t>
            </w:r>
          </w:p>
          <w:p w:rsidR="00000000" w:rsidDel="00000000" w:rsidP="00000000" w:rsidRDefault="00000000" w:rsidRPr="00000000" w14:paraId="000002F1">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Istallazione e configurazione dell’HW di un sistema di elab. Dati in rete</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2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1470"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F7">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M4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F8">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Analizzare dati e interpretarli sviluppando deduzioni e ragionamenti sugli stessi anche con l’ausilio di rappresentazioni grafiche, usando consapevolmente gli strumenti di calcolo e le potenzialità offerte da applicazioni specifiche di tipo informatico</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1875"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FE">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FF">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Progettare: elaborare e realizzare progetti riguardanti lo sviluppo delle proprie attività di studio e di lavoro, utilizzando le conoscenze apprese per stabilire obiettivi significativi e realistici e le relative priorità, valutando i vincoli e le  possibilità esistenti, definendo strategie di azione e verificando i risultati raggiunti.</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900"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05">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06">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Comunicare...  Rappresentare procedure utilizzando linguaggi scientifico/simbolici mediante diversi supporti (cartacei, informatici).</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975"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30C">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0D">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Riconoscere e avviarsi all'uso della microlingua legata alla propria specializzazione in lingua inglese</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30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Riconoscere e avviarsi all'uso della microlingua relativa a dispositivi, apparati e software per la realizzazione di reti di computer in lingua inglese</w:t>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65"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313">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C4 - C8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14">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come da documento tecnico</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31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316">
            <w:pPr>
              <w:pBdr>
                <w:top w:space="0" w:sz="0" w:val="nil"/>
                <w:left w:space="0" w:sz="0" w:val="nil"/>
                <w:bottom w:space="0" w:sz="0" w:val="nil"/>
                <w:right w:space="0" w:sz="0" w:val="nil"/>
                <w:between w:space="0" w:sz="0" w:val="nil"/>
              </w:pBdr>
              <w:spacing w:line="240" w:lineRule="auto"/>
              <w:ind w:left="0" w:hanging="2"/>
              <w:jc w:val="center"/>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450"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31A">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1B">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Utilizzare i principali programmi applicativi</w:t>
            </w:r>
          </w:p>
        </w:tc>
        <w:tc>
          <w:tcPr>
            <w:vMerge w:val="restart"/>
            <w:tcBorders>
              <w:top w:color="000000" w:space="0" w:sz="4"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31C">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Redigere la documentazione opportuna nelle diverse fasi di progettazione e realizzazione di una</w:t>
            </w:r>
          </w:p>
        </w:tc>
        <w:tc>
          <w:tcPr>
            <w:vMerge w:val="restart"/>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31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 Rappresentazione  dello schema della rete con  modello a blocchi usando strumenti informatici</w:t>
              <w:br w:type="textWrapping"/>
              <w:t xml:space="preserve">- documentazione del prodotto</w:t>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1320" w:hRule="atLeast"/>
          <w:tblHeader w:val="1"/>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0" w:val="nil"/>
              <w:bottom w:color="000000" w:space="0" w:sz="12" w:val="single"/>
              <w:right w:color="000000" w:space="0" w:sz="4" w:val="single"/>
            </w:tcBorders>
            <w:vAlign w:val="center"/>
          </w:tcPr>
          <w:p w:rsidR="00000000" w:rsidDel="00000000" w:rsidP="00000000" w:rsidRDefault="00000000" w:rsidRPr="00000000" w14:paraId="00000321">
            <w:pPr>
              <w:pBdr>
                <w:top w:space="0" w:sz="0" w:val="nil"/>
                <w:left w:space="0" w:sz="0" w:val="nil"/>
                <w:bottom w:space="0" w:sz="0" w:val="nil"/>
                <w:right w:space="0" w:sz="0" w:val="nil"/>
                <w:between w:space="0" w:sz="0" w:val="nil"/>
              </w:pBdr>
              <w:spacing w:line="240" w:lineRule="auto"/>
              <w:ind w:left="0" w:hanging="2"/>
              <w:jc w:val="center"/>
              <w:rPr>
                <w:color w:val="000000"/>
                <w:sz w:val="22"/>
                <w:szCs w:val="22"/>
              </w:rPr>
            </w:pPr>
            <w:r w:rsidDel="00000000" w:rsidR="00000000" w:rsidRPr="00000000">
              <w:rPr>
                <w:color w:val="000000"/>
                <w:sz w:val="22"/>
                <w:szCs w:val="22"/>
                <w:rtl w:val="0"/>
              </w:rPr>
              <w:t xml:space="preserve">P6</w:t>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322">
            <w:pPr>
              <w:pBdr>
                <w:top w:space="0" w:sz="0" w:val="nil"/>
                <w:left w:space="0" w:sz="0" w:val="nil"/>
                <w:bottom w:space="0" w:sz="0" w:val="nil"/>
                <w:right w:space="0" w:sz="0" w:val="nil"/>
                <w:between w:space="0" w:sz="0" w:val="nil"/>
              </w:pBdr>
              <w:spacing w:line="240" w:lineRule="auto"/>
              <w:ind w:left="0" w:hanging="2"/>
              <w:rPr>
                <w:color w:val="000000"/>
                <w:sz w:val="16"/>
                <w:szCs w:val="16"/>
              </w:rPr>
            </w:pPr>
            <w:r w:rsidDel="00000000" w:rsidR="00000000" w:rsidRPr="00000000">
              <w:rPr>
                <w:color w:val="000000"/>
                <w:sz w:val="16"/>
                <w:szCs w:val="16"/>
                <w:rtl w:val="0"/>
              </w:rPr>
              <w:t xml:space="preserve">Essere in grado di redigere relazioni e documentare le procedure adottate</w:t>
            </w:r>
          </w:p>
        </w:tc>
        <w:tc>
          <w:tcPr>
            <w:vMerge w:val="continue"/>
            <w:tcBorders>
              <w:top w:color="000000" w:space="0" w:sz="4"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3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bl>
    <w:p w:rsidR="00000000" w:rsidDel="00000000" w:rsidP="00000000" w:rsidRDefault="00000000" w:rsidRPr="00000000" w14:paraId="00000327">
      <w:pPr>
        <w:pBdr>
          <w:top w:space="0" w:sz="0" w:val="nil"/>
          <w:left w:space="0" w:sz="0" w:val="nil"/>
          <w:bottom w:space="0" w:sz="0" w:val="nil"/>
          <w:right w:space="0" w:sz="0" w:val="nil"/>
          <w:between w:space="0" w:sz="0" w:val="nil"/>
        </w:pBdr>
        <w:spacing w:line="240" w:lineRule="auto"/>
        <w:ind w:left="0" w:hanging="2"/>
        <w:rPr>
          <w:color w:val="000000"/>
        </w:rPr>
        <w:sectPr>
          <w:type w:val="nextPage"/>
          <w:pgSz w:h="11907" w:w="16840" w:orient="landscape"/>
          <w:pgMar w:bottom="851" w:top="907" w:left="397" w:right="794" w:header="0" w:footer="0"/>
          <w:titlePg w:val="1"/>
        </w:sectPr>
      </w:pPr>
      <w:r w:rsidDel="00000000" w:rsidR="00000000" w:rsidRPr="00000000">
        <w:rPr>
          <w:rtl w:val="0"/>
        </w:rPr>
      </w:r>
    </w:p>
    <w:p w:rsidR="00000000" w:rsidDel="00000000" w:rsidP="00000000" w:rsidRDefault="00000000" w:rsidRPr="00000000" w14:paraId="00000328">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Scheda di  progettazione delle Unità di Apprendimento numero 1</w:t>
      </w:r>
    </w:p>
    <w:p w:rsidR="00000000" w:rsidDel="00000000" w:rsidP="00000000" w:rsidRDefault="00000000" w:rsidRPr="00000000" w14:paraId="0000032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tbl>
      <w:tblPr>
        <w:tblStyle w:val="Table10"/>
        <w:tblW w:w="9847.0" w:type="dxa"/>
        <w:jc w:val="left"/>
        <w:tblLayout w:type="fixed"/>
        <w:tblLook w:val="0000"/>
      </w:tblPr>
      <w:tblGrid>
        <w:gridCol w:w="2033"/>
        <w:gridCol w:w="368"/>
        <w:gridCol w:w="570"/>
        <w:gridCol w:w="174"/>
        <w:gridCol w:w="397"/>
        <w:gridCol w:w="192"/>
        <w:gridCol w:w="1126"/>
        <w:gridCol w:w="904"/>
        <w:gridCol w:w="365"/>
        <w:gridCol w:w="1087"/>
        <w:gridCol w:w="311"/>
        <w:gridCol w:w="8"/>
        <w:gridCol w:w="2312"/>
        <w:tblGridChange w:id="0">
          <w:tblGrid>
            <w:gridCol w:w="2033"/>
            <w:gridCol w:w="368"/>
            <w:gridCol w:w="570"/>
            <w:gridCol w:w="174"/>
            <w:gridCol w:w="397"/>
            <w:gridCol w:w="192"/>
            <w:gridCol w:w="1126"/>
            <w:gridCol w:w="904"/>
            <w:gridCol w:w="365"/>
            <w:gridCol w:w="1087"/>
            <w:gridCol w:w="311"/>
            <w:gridCol w:w="8"/>
            <w:gridCol w:w="2312"/>
          </w:tblGrid>
        </w:tblGridChange>
      </w:tblGrid>
      <w:tr>
        <w:trPr>
          <w:cantSplit w:val="1"/>
          <w:trHeight w:val="215" w:hRule="atLeast"/>
          <w:tblHeader w:val="1"/>
        </w:trPr>
        <w:tc>
          <w:tcPr>
            <w:gridSpan w:val="13"/>
            <w:tcBorders>
              <w:top w:color="000000" w:space="0" w:sz="8" w:val="single"/>
              <w:left w:color="000000" w:space="0" w:sz="8" w:val="single"/>
              <w:bottom w:color="000000" w:space="0" w:sz="8" w:val="single"/>
              <w:right w:color="000000" w:space="0" w:sz="8" w:val="single"/>
            </w:tcBorders>
            <w:shd w:fill="c0c0c0" w:val="clear"/>
          </w:tcPr>
          <w:p w:rsidR="00000000" w:rsidDel="00000000" w:rsidP="00000000" w:rsidRDefault="00000000" w:rsidRPr="00000000" w14:paraId="0000032A">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ANAGRAFICA</w:t>
            </w:r>
          </w:p>
        </w:tc>
      </w:tr>
      <w:tr>
        <w:trPr>
          <w:cantSplit w:val="1"/>
          <w:trHeight w:val="315" w:hRule="atLeast"/>
          <w:tblHeader w:val="1"/>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37">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UdA  N° 1</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33A">
            <w:pPr>
              <w:pBdr>
                <w:top w:space="0" w:sz="0" w:val="nil"/>
                <w:left w:space="0" w:sz="0" w:val="nil"/>
                <w:bottom w:space="0" w:sz="0" w:val="nil"/>
                <w:right w:space="0" w:sz="0" w:val="nil"/>
                <w:between w:space="0" w:sz="0" w:val="nil"/>
              </w:pBdr>
              <w:tabs>
                <w:tab w:val="center" w:leader="none" w:pos="1711"/>
              </w:tabs>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Titolo </w:t>
              <w:tab/>
            </w:r>
            <w:r w:rsidDel="00000000" w:rsidR="00000000" w:rsidRPr="00000000">
              <w:rPr>
                <w:rtl w:val="0"/>
              </w:rPr>
            </w:r>
          </w:p>
          <w:p w:rsidR="00000000" w:rsidDel="00000000" w:rsidP="00000000" w:rsidRDefault="00000000" w:rsidRPr="00000000" w14:paraId="0000033B">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u w:val="single"/>
              </w:rPr>
            </w:pPr>
            <w:r w:rsidDel="00000000" w:rsidR="00000000" w:rsidRPr="00000000">
              <w:rPr>
                <w:b w:val="1"/>
                <w:color w:val="000000"/>
                <w:rtl w:val="0"/>
              </w:rPr>
              <w:t xml:space="preserve">Protocolli  Ethernet e TCP/IP</w:t>
            </w:r>
            <w:r w:rsidDel="00000000" w:rsidR="00000000" w:rsidRPr="00000000">
              <w:rPr>
                <w:rtl w:val="0"/>
              </w:rPr>
            </w:r>
          </w:p>
        </w:tc>
        <w:tc>
          <w:tcPr>
            <w:gridSpan w:val="2"/>
            <w:tcBorders>
              <w:top w:color="000000" w:space="0" w:sz="8" w:val="single"/>
              <w:left w:color="000000" w:space="0" w:sz="8" w:val="single"/>
              <w:bottom w:color="000000" w:space="0" w:sz="0" w:val="nil"/>
              <w:right w:color="000000" w:space="0" w:sz="4" w:val="single"/>
            </w:tcBorders>
            <w:shd w:fill="f2f2f2" w:val="clear"/>
          </w:tcPr>
          <w:p w:rsidR="00000000" w:rsidDel="00000000" w:rsidP="00000000" w:rsidRDefault="00000000" w:rsidRPr="00000000" w14:paraId="00000341">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Anno scolastico</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8" w:val="single"/>
            </w:tcBorders>
            <w:shd w:fill="f2f2f2" w:val="clear"/>
          </w:tcPr>
          <w:p w:rsidR="00000000" w:rsidDel="00000000" w:rsidP="00000000" w:rsidRDefault="00000000" w:rsidRPr="00000000" w14:paraId="00000343">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i w:val="1"/>
                <w:color w:val="000000"/>
                <w:rtl w:val="0"/>
              </w:rPr>
              <w:t xml:space="preserve">202</w:t>
            </w:r>
            <w:r w:rsidDel="00000000" w:rsidR="00000000" w:rsidRPr="00000000">
              <w:rPr>
                <w:rFonts w:ascii="Tahoma" w:cs="Tahoma" w:eastAsia="Tahoma" w:hAnsi="Tahoma"/>
                <w:b w:val="1"/>
                <w:i w:val="1"/>
                <w:rtl w:val="0"/>
              </w:rPr>
              <w:t xml:space="preserve">4</w:t>
            </w:r>
            <w:r w:rsidDel="00000000" w:rsidR="00000000" w:rsidRPr="00000000">
              <w:rPr>
                <w:rFonts w:ascii="Tahoma" w:cs="Tahoma" w:eastAsia="Tahoma" w:hAnsi="Tahoma"/>
                <w:b w:val="1"/>
                <w:i w:val="1"/>
                <w:color w:val="000000"/>
                <w:rtl w:val="0"/>
              </w:rPr>
              <w:t xml:space="preserve">-202</w:t>
            </w:r>
            <w:r w:rsidDel="00000000" w:rsidR="00000000" w:rsidRPr="00000000">
              <w:rPr>
                <w:rFonts w:ascii="Tahoma" w:cs="Tahoma" w:eastAsia="Tahoma" w:hAnsi="Tahoma"/>
                <w:b w:val="1"/>
                <w:i w:val="1"/>
                <w:rtl w:val="0"/>
              </w:rPr>
              <w:t xml:space="preserve">5</w:t>
            </w:r>
            <w:r w:rsidDel="00000000" w:rsidR="00000000" w:rsidRPr="00000000">
              <w:rPr>
                <w:rtl w:val="0"/>
              </w:rPr>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45">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Disciplina  Riferimento</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348">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Sistemi e Reti </w:t>
            </w:r>
          </w:p>
        </w:tc>
        <w:tc>
          <w:tcPr>
            <w:gridSpan w:val="2"/>
            <w:tcBorders>
              <w:top w:color="000000" w:space="0" w:sz="8" w:val="single"/>
              <w:left w:color="000000" w:space="0" w:sz="8" w:val="single"/>
              <w:bottom w:color="000000" w:space="0" w:sz="8" w:val="single"/>
              <w:right w:color="000000" w:space="0" w:sz="4" w:val="single"/>
            </w:tcBorders>
            <w:shd w:fill="f2f2f2" w:val="clear"/>
          </w:tcPr>
          <w:p w:rsidR="00000000" w:rsidDel="00000000" w:rsidP="00000000" w:rsidRDefault="00000000" w:rsidRPr="00000000" w14:paraId="0000034E">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tl w:val="0"/>
              </w:rPr>
            </w:r>
          </w:p>
        </w:tc>
        <w:tc>
          <w:tcPr>
            <w:gridSpan w:val="2"/>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350">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tl w:val="0"/>
              </w:rPr>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52">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Discipline concorrenti</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355">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Inglese Informatica</w:t>
            </w:r>
          </w:p>
        </w:tc>
        <w:tc>
          <w:tcPr>
            <w:gridSpan w:val="2"/>
            <w:tcBorders>
              <w:top w:color="000000" w:space="0" w:sz="0" w:val="nil"/>
              <w:left w:color="000000" w:space="0" w:sz="0" w:val="nil"/>
              <w:bottom w:color="000000" w:space="0" w:sz="8" w:val="single"/>
              <w:right w:color="000000" w:space="0" w:sz="4" w:val="single"/>
            </w:tcBorders>
            <w:shd w:fill="f2f2f2" w:val="clear"/>
          </w:tcPr>
          <w:p w:rsidR="00000000" w:rsidDel="00000000" w:rsidP="00000000" w:rsidRDefault="00000000" w:rsidRPr="00000000" w14:paraId="0000035B">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 </w:t>
            </w:r>
            <w:r w:rsidDel="00000000" w:rsidR="00000000" w:rsidRPr="00000000">
              <w:rPr>
                <w:rFonts w:ascii="Tahoma" w:cs="Tahoma" w:eastAsia="Tahoma" w:hAnsi="Tahoma"/>
                <w:b w:val="1"/>
                <w:color w:val="000000"/>
                <w:sz w:val="18"/>
                <w:szCs w:val="18"/>
                <w:rtl w:val="0"/>
              </w:rPr>
              <w:t xml:space="preserve">Durata in ore</w:t>
            </w:r>
            <w:r w:rsidDel="00000000" w:rsidR="00000000" w:rsidRPr="00000000">
              <w:rPr>
                <w:rtl w:val="0"/>
              </w:rPr>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35D">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color w:val="000000"/>
                <w:rtl w:val="0"/>
              </w:rPr>
              <w:t xml:space="preserve"> 20</w:t>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5F">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Periodo</w:t>
            </w:r>
            <w:r w:rsidDel="00000000" w:rsidR="00000000" w:rsidRPr="00000000">
              <w:rPr>
                <w:rtl w:val="0"/>
              </w:rPr>
            </w:r>
          </w:p>
        </w:tc>
        <w:tc>
          <w:tcPr>
            <w:gridSpan w:val="3"/>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362">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inizio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365">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Settembre</w:t>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366">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fine </w:t>
            </w:r>
            <w:r w:rsidDel="00000000" w:rsidR="00000000" w:rsidRPr="00000000">
              <w:rPr>
                <w:rtl w:val="0"/>
              </w:rPr>
            </w:r>
          </w:p>
        </w:tc>
        <w:tc>
          <w:tcPr>
            <w:gridSpan w:val="4"/>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368">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color w:val="000000"/>
                <w:rtl w:val="0"/>
              </w:rPr>
              <w:t xml:space="preserve">Dicembre</w:t>
            </w:r>
          </w:p>
        </w:tc>
      </w:tr>
      <w:tr>
        <w:trPr>
          <w:cantSplit w:val="1"/>
          <w:trHeight w:val="349"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6C">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Argomento/compito/prodotto</w:t>
            </w:r>
            <w:r w:rsidDel="00000000" w:rsidR="00000000" w:rsidRPr="00000000">
              <w:rPr>
                <w:rtl w:val="0"/>
              </w:rPr>
            </w:r>
          </w:p>
        </w:tc>
        <w:tc>
          <w:tcPr>
            <w:gridSpan w:val="10"/>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36F">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color w:val="000000"/>
                <w:rtl w:val="0"/>
              </w:rPr>
              <w:t xml:space="preserve">Protocolli  Ethernet e TCP/IP</w:t>
            </w:r>
            <w:r w:rsidDel="00000000" w:rsidR="00000000" w:rsidRPr="00000000">
              <w:rPr>
                <w:rtl w:val="0"/>
              </w:rPr>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379">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ESITI DI APPRENDIMENTO</w:t>
            </w:r>
            <w:r w:rsidDel="00000000" w:rsidR="00000000" w:rsidRPr="00000000">
              <w:rPr>
                <w:rtl w:val="0"/>
              </w:rPr>
            </w:r>
          </w:p>
        </w:tc>
      </w:tr>
      <w:tr>
        <w:trPr>
          <w:cantSplit w:val="1"/>
          <w:trHeight w:val="300" w:hRule="atLeast"/>
          <w:tblHeader w:val="1"/>
        </w:trPr>
        <w:tc>
          <w:tcPr>
            <w:gridSpan w:val="5"/>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386">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Competenza </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38B">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Conoscenze</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38F">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Abilità</w:t>
            </w:r>
            <w:r w:rsidDel="00000000" w:rsidR="00000000" w:rsidRPr="00000000">
              <w:rPr>
                <w:rtl w:val="0"/>
              </w:rPr>
            </w:r>
          </w:p>
        </w:tc>
      </w:tr>
      <w:tr>
        <w:trPr>
          <w:cantSplit w:val="1"/>
          <w:trHeight w:val="510" w:hRule="atLeast"/>
          <w:tblHeader w:val="1"/>
        </w:trPr>
        <w:tc>
          <w:tcPr>
            <w:gridSpan w:val="5"/>
            <w:tcBorders>
              <w:top w:color="000000" w:space="0" w:sz="4" w:val="single"/>
              <w:left w:color="000000" w:space="0" w:sz="8" w:val="single"/>
              <w:bottom w:color="000000" w:space="0" w:sz="4" w:val="single"/>
              <w:right w:color="000000" w:space="0" w:sz="4" w:val="single"/>
            </w:tcBorders>
          </w:tcPr>
          <w:p w:rsidR="00000000" w:rsidDel="00000000" w:rsidP="00000000" w:rsidRDefault="00000000" w:rsidRPr="00000000" w14:paraId="00000393">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P1, P2, P3, P6, P7, L3, L4, L6, S3, C1-C8</w:t>
            </w:r>
          </w:p>
          <w:p w:rsidR="00000000" w:rsidDel="00000000" w:rsidP="00000000" w:rsidRDefault="00000000" w:rsidRPr="00000000" w14:paraId="00000394">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Principali: </w:t>
            </w:r>
          </w:p>
          <w:p w:rsidR="00000000" w:rsidDel="00000000" w:rsidP="00000000" w:rsidRDefault="00000000" w:rsidRPr="00000000" w14:paraId="00000395">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P1: Descrivere e comparare il funzionamento di base di dispositivi e strumenti informatici</w:t>
            </w:r>
          </w:p>
          <w:p w:rsidR="00000000" w:rsidDel="00000000" w:rsidP="00000000" w:rsidRDefault="00000000" w:rsidRPr="00000000" w14:paraId="00000396">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P2: Utilizzare i principali programmi applicativi</w:t>
            </w:r>
          </w:p>
          <w:p w:rsidR="00000000" w:rsidDel="00000000" w:rsidP="00000000" w:rsidRDefault="00000000" w:rsidRPr="00000000" w14:paraId="00000397">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Fonts w:ascii="Arial" w:cs="Arial" w:eastAsia="Arial" w:hAnsi="Arial"/>
                <w:color w:val="000000"/>
                <w:rtl w:val="0"/>
              </w:rPr>
              <w:t xml:space="preserve">S3: Essere consapevole delle potenzialità delle tecnologie rispetto al contesto culturale e sociale in cui vengono applicate</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39C">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Conoscere </w:t>
            </w:r>
            <w:r w:rsidDel="00000000" w:rsidR="00000000" w:rsidRPr="00000000">
              <w:rPr>
                <w:rtl w:val="0"/>
              </w:rPr>
              <w:t xml:space="preserve">le basi del </w:t>
            </w:r>
            <w:r w:rsidDel="00000000" w:rsidR="00000000" w:rsidRPr="00000000">
              <w:rPr>
                <w:color w:val="000000"/>
                <w:rtl w:val="0"/>
              </w:rPr>
              <w:t xml:space="preserve">protocollo Ethernet</w:t>
            </w:r>
          </w:p>
          <w:p w:rsidR="00000000" w:rsidDel="00000000" w:rsidP="00000000" w:rsidRDefault="00000000" w:rsidRPr="00000000" w14:paraId="0000039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Conoscere le differenze tra: HUB, SWITCH e ROUTER</w:t>
            </w:r>
          </w:p>
          <w:p w:rsidR="00000000" w:rsidDel="00000000" w:rsidP="00000000" w:rsidRDefault="00000000" w:rsidRPr="00000000" w14:paraId="0000039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Conoscere il concetto di base del dominio di collisione</w:t>
            </w:r>
          </w:p>
          <w:p w:rsidR="00000000" w:rsidDel="00000000" w:rsidP="00000000" w:rsidRDefault="00000000" w:rsidRPr="00000000" w14:paraId="0000039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Conoscere </w:t>
            </w:r>
            <w:r w:rsidDel="00000000" w:rsidR="00000000" w:rsidRPr="00000000">
              <w:rPr>
                <w:rtl w:val="0"/>
              </w:rPr>
              <w:t xml:space="preserve">le basi </w:t>
            </w:r>
            <w:r w:rsidDel="00000000" w:rsidR="00000000" w:rsidRPr="00000000">
              <w:rPr>
                <w:color w:val="000000"/>
                <w:rtl w:val="0"/>
              </w:rPr>
              <w:t xml:space="preserve">degli indirizzi IP</w:t>
            </w:r>
          </w:p>
        </w:tc>
        <w:tc>
          <w:tcPr>
            <w:gridSpan w:val="4"/>
            <w:tcBorders>
              <w:top w:color="000000" w:space="0" w:sz="4" w:val="single"/>
              <w:left w:color="000000" w:space="0" w:sz="0" w:val="nil"/>
              <w:bottom w:color="000000" w:space="0" w:sz="4" w:val="single"/>
              <w:right w:color="000000" w:space="0" w:sz="8" w:val="single"/>
            </w:tcBorders>
          </w:tcPr>
          <w:p w:rsidR="00000000" w:rsidDel="00000000" w:rsidP="00000000" w:rsidRDefault="00000000" w:rsidRPr="00000000" w14:paraId="000003A3">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Principali:</w:t>
            </w:r>
          </w:p>
          <w:p w:rsidR="00000000" w:rsidDel="00000000" w:rsidP="00000000" w:rsidRDefault="00000000" w:rsidRPr="00000000" w14:paraId="000003A4">
            <w:pPr>
              <w:numPr>
                <w:ilvl w:val="0"/>
                <w:numId w:val="9"/>
              </w:num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Saper classificare le tipologie di Ethernet</w:t>
            </w:r>
          </w:p>
          <w:p w:rsidR="00000000" w:rsidDel="00000000" w:rsidP="00000000" w:rsidRDefault="00000000" w:rsidRPr="00000000" w14:paraId="000003A5">
            <w:pPr>
              <w:numPr>
                <w:ilvl w:val="0"/>
                <w:numId w:val="9"/>
              </w:num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Saper gestire le collisioni</w:t>
            </w:r>
          </w:p>
          <w:p w:rsidR="00000000" w:rsidDel="00000000" w:rsidP="00000000" w:rsidRDefault="00000000" w:rsidRPr="00000000" w14:paraId="000003A6">
            <w:pPr>
              <w:numPr>
                <w:ilvl w:val="0"/>
                <w:numId w:val="9"/>
              </w:num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Saper assegnare gli indirizzi ad una rete</w:t>
            </w:r>
          </w:p>
          <w:p w:rsidR="00000000" w:rsidDel="00000000" w:rsidP="00000000" w:rsidRDefault="00000000" w:rsidRPr="00000000" w14:paraId="000003A7">
            <w:pPr>
              <w:pBdr>
                <w:top w:space="0" w:sz="0" w:val="nil"/>
                <w:left w:space="0" w:sz="0" w:val="nil"/>
                <w:bottom w:space="0" w:sz="0" w:val="nil"/>
                <w:right w:space="0" w:sz="0" w:val="nil"/>
                <w:between w:space="0" w:sz="0" w:val="nil"/>
              </w:pBdr>
              <w:spacing w:line="240" w:lineRule="auto"/>
              <w:ind w:left="0" w:firstLine="0"/>
              <w:rPr>
                <w:color w:val="000000"/>
              </w:rPr>
            </w:pPr>
            <w:r w:rsidDel="00000000" w:rsidR="00000000" w:rsidRPr="00000000">
              <w:rPr>
                <w:rtl w:val="0"/>
              </w:rPr>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3AB">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CRITERI DI VALUTAZIONE (Griglie/rubriche)</w:t>
            </w:r>
            <w:r w:rsidDel="00000000" w:rsidR="00000000" w:rsidRPr="00000000">
              <w:rPr>
                <w:rtl w:val="0"/>
              </w:rPr>
            </w:r>
          </w:p>
        </w:tc>
      </w:tr>
      <w:tr>
        <w:trPr>
          <w:cantSplit w:val="1"/>
          <w:trHeight w:val="435" w:hRule="atLeast"/>
          <w:tblHeader w:val="1"/>
        </w:trPr>
        <w:tc>
          <w:tcPr>
            <w:gridSpan w:val="13"/>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B8">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Griglie di valutazione</w:t>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3C5">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PROVA DI VERIFICA</w:t>
            </w:r>
            <w:r w:rsidDel="00000000" w:rsidR="00000000" w:rsidRPr="00000000">
              <w:rPr>
                <w:rtl w:val="0"/>
              </w:rPr>
            </w:r>
          </w:p>
        </w:tc>
      </w:tr>
      <w:tr>
        <w:trPr>
          <w:cantSplit w:val="1"/>
          <w:trHeight w:val="660" w:hRule="atLeast"/>
          <w:tblHeader w:val="1"/>
        </w:trPr>
        <w:tc>
          <w:tcPr>
            <w:gridSpan w:val="13"/>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3D2">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Prove orali - Prove semistrutturate</w:t>
            </w:r>
          </w:p>
          <w:p w:rsidR="00000000" w:rsidDel="00000000" w:rsidP="00000000" w:rsidRDefault="00000000" w:rsidRPr="00000000" w14:paraId="000003D3">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Prova pratica laboratoriale</w:t>
            </w:r>
          </w:p>
        </w:tc>
      </w:tr>
      <w:tr>
        <w:trPr>
          <w:cantSplit w:val="1"/>
          <w:trHeight w:val="60" w:hRule="atLeast"/>
          <w:tblHeader w:val="1"/>
        </w:trPr>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3E0">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4"/>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3E2">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3E6">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3E7">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3"/>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3E9">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3EC">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r>
      <w:tr>
        <w:trPr>
          <w:cantSplit w:val="1"/>
          <w:trHeight w:val="315" w:hRule="atLeast"/>
          <w:tblHeader w:val="1"/>
        </w:trPr>
        <w:tc>
          <w:tcPr>
            <w:gridSpan w:val="13"/>
            <w:tcBorders>
              <w:top w:color="000000" w:space="0" w:sz="8" w:val="single"/>
              <w:left w:color="000000" w:space="0" w:sz="8" w:val="single"/>
              <w:bottom w:color="000000" w:space="0" w:sz="0" w:val="nil"/>
              <w:right w:color="000000" w:space="0" w:sz="8" w:val="single"/>
            </w:tcBorders>
            <w:shd w:fill="c00000" w:val="clear"/>
          </w:tcPr>
          <w:p w:rsidR="00000000" w:rsidDel="00000000" w:rsidP="00000000" w:rsidRDefault="00000000" w:rsidRPr="00000000" w14:paraId="000003ED">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ffffff"/>
              </w:rPr>
            </w:pPr>
            <w:r w:rsidDel="00000000" w:rsidR="00000000" w:rsidRPr="00000000">
              <w:rPr>
                <w:rFonts w:ascii="Tahoma" w:cs="Tahoma" w:eastAsia="Tahoma" w:hAnsi="Tahoma"/>
                <w:b w:val="1"/>
                <w:color w:val="ffffff"/>
                <w:rtl w:val="0"/>
              </w:rPr>
              <w:t xml:space="preserve">ATTIVITA' DIDATTICA</w:t>
            </w:r>
            <w:r w:rsidDel="00000000" w:rsidR="00000000" w:rsidRPr="00000000">
              <w:rPr>
                <w:rtl w:val="0"/>
              </w:rPr>
            </w:r>
          </w:p>
        </w:tc>
      </w:tr>
      <w:tr>
        <w:trPr>
          <w:cantSplit w:val="1"/>
          <w:trHeight w:val="255" w:hRule="atLeast"/>
          <w:tblHeader w:val="1"/>
        </w:trPr>
        <w:tc>
          <w:tcPr>
            <w:tcBorders>
              <w:top w:color="000000" w:space="0" w:sz="8" w:val="single"/>
              <w:left w:color="000000" w:space="0" w:sz="8" w:val="single"/>
              <w:bottom w:color="000000" w:space="0" w:sz="0" w:val="nil"/>
              <w:right w:color="000000" w:space="0" w:sz="4" w:val="single"/>
            </w:tcBorders>
            <w:vAlign w:val="center"/>
          </w:tcPr>
          <w:p w:rsidR="00000000" w:rsidDel="00000000" w:rsidP="00000000" w:rsidRDefault="00000000" w:rsidRPr="00000000" w14:paraId="000003FA">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Fase</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3FB">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Contesto</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3FE">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Descrizione dell'attività</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01">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Durata</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02">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Metodologia</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8" w:val="single"/>
            </w:tcBorders>
            <w:vAlign w:val="center"/>
          </w:tcPr>
          <w:p w:rsidR="00000000" w:rsidDel="00000000" w:rsidP="00000000" w:rsidRDefault="00000000" w:rsidRPr="00000000" w14:paraId="00000404">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Attività dello studente</w:t>
            </w:r>
            <w:r w:rsidDel="00000000" w:rsidR="00000000" w:rsidRPr="00000000">
              <w:rPr>
                <w:rtl w:val="0"/>
              </w:rPr>
            </w:r>
          </w:p>
        </w:tc>
      </w:tr>
      <w:tr>
        <w:trPr>
          <w:cantSplit w:val="1"/>
          <w:trHeight w:val="300" w:hRule="atLeast"/>
          <w:tblHeader w:val="1"/>
        </w:trPr>
        <w:tc>
          <w:tcPr>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40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La tecnologia Ethernet</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08">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Aula/ labor.</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0B">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È illustrato il protocollo Ethernet, la gestione delle collisioni e le tipologie di rete Ethernet</w:t>
            </w:r>
          </w:p>
        </w:tc>
        <w:tc>
          <w:tcPr>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0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15</w:t>
            </w:r>
          </w:p>
        </w:tc>
        <w:tc>
          <w:tcPr>
            <w:gridSpan w:val="2"/>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0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Lezione frontale</w:t>
            </w:r>
          </w:p>
          <w:p w:rsidR="00000000" w:rsidDel="00000000" w:rsidP="00000000" w:rsidRDefault="00000000" w:rsidRPr="00000000" w14:paraId="00000410">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/attività di laboratorio</w:t>
            </w:r>
          </w:p>
        </w:tc>
        <w:tc>
          <w:tcPr>
            <w:gridSpan w:val="3"/>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412">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Utilizza una rete di computer per l'utilizzo di risorse condivise</w:t>
            </w:r>
          </w:p>
        </w:tc>
      </w:tr>
      <w:tr>
        <w:trPr>
          <w:cantSplit w:val="1"/>
          <w:trHeight w:val="300" w:hRule="atLeast"/>
          <w:tblHeader w:val="1"/>
        </w:trPr>
        <w:tc>
          <w:tcPr>
            <w:tcBorders>
              <w:top w:color="000000" w:space="0" w:sz="0" w:val="nil"/>
              <w:left w:color="000000" w:space="0" w:sz="8" w:val="single"/>
              <w:bottom w:color="000000" w:space="0" w:sz="4" w:val="single"/>
              <w:right w:color="000000" w:space="0" w:sz="4" w:val="single"/>
            </w:tcBorders>
          </w:tcPr>
          <w:p w:rsidR="00000000" w:rsidDel="00000000" w:rsidP="00000000" w:rsidRDefault="00000000" w:rsidRPr="00000000" w14:paraId="0000041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Il protocollo TCP/IP e gli indirizzi IP</w:t>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1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Aula/ labor.</w:t>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1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È illustrato il protocollo TCP/IP, la gestione degli indirizzi IP</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1C">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15</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1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Lezione frontale</w:t>
            </w:r>
          </w:p>
          <w:p w:rsidR="00000000" w:rsidDel="00000000" w:rsidP="00000000" w:rsidRDefault="00000000" w:rsidRPr="00000000" w14:paraId="0000041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/attività di laboratorio</w:t>
            </w:r>
          </w:p>
        </w:tc>
        <w:tc>
          <w:tcPr>
            <w:gridSpan w:val="3"/>
            <w:tcBorders>
              <w:top w:color="000000" w:space="0" w:sz="0" w:val="nil"/>
              <w:left w:color="000000" w:space="0" w:sz="0" w:val="nil"/>
              <w:bottom w:color="000000" w:space="0" w:sz="4" w:val="single"/>
              <w:right w:color="000000" w:space="0" w:sz="8" w:val="single"/>
            </w:tcBorders>
          </w:tcPr>
          <w:p w:rsidR="00000000" w:rsidDel="00000000" w:rsidP="00000000" w:rsidRDefault="00000000" w:rsidRPr="00000000" w14:paraId="00000420">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Utilizza una rete di computer per l'utilizzo di risorse condivise</w:t>
            </w:r>
          </w:p>
        </w:tc>
      </w:tr>
    </w:tbl>
    <w:p w:rsidR="00000000" w:rsidDel="00000000" w:rsidP="00000000" w:rsidRDefault="00000000" w:rsidRPr="00000000" w14:paraId="00000423">
      <w:pPr>
        <w:pBdr>
          <w:top w:space="0" w:sz="0" w:val="nil"/>
          <w:left w:space="0" w:sz="0" w:val="nil"/>
          <w:bottom w:space="0" w:sz="0" w:val="nil"/>
          <w:right w:space="0" w:sz="0" w:val="nil"/>
          <w:between w:space="0" w:sz="0" w:val="nil"/>
        </w:pBdr>
        <w:spacing w:line="240" w:lineRule="auto"/>
        <w:ind w:left="0" w:hanging="2"/>
        <w:rPr>
          <w:color w:val="000000"/>
        </w:rPr>
        <w:sectPr>
          <w:headerReference r:id="rId15" w:type="default"/>
          <w:headerReference r:id="rId16" w:type="first"/>
          <w:headerReference r:id="rId17" w:type="even"/>
          <w:footerReference r:id="rId18" w:type="default"/>
          <w:footerReference r:id="rId19" w:type="even"/>
          <w:type w:val="nextPage"/>
          <w:pgSz w:h="16840" w:w="11907" w:orient="portrait"/>
          <w:pgMar w:bottom="850" w:top="907" w:left="1303" w:right="737" w:header="992" w:footer="425"/>
          <w:titlePg w:val="1"/>
        </w:sectPr>
      </w:pPr>
      <w:r w:rsidDel="00000000" w:rsidR="00000000" w:rsidRPr="00000000">
        <w:rPr>
          <w:rtl w:val="0"/>
        </w:rPr>
      </w:r>
    </w:p>
    <w:p w:rsidR="00000000" w:rsidDel="00000000" w:rsidP="00000000" w:rsidRDefault="00000000" w:rsidRPr="00000000" w14:paraId="00000424">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Scheda di  progettazione delle Unità di Apprendimento numero 2</w:t>
      </w:r>
    </w:p>
    <w:tbl>
      <w:tblPr>
        <w:tblStyle w:val="Table11"/>
        <w:tblW w:w="10005.000000000002" w:type="dxa"/>
        <w:jc w:val="left"/>
        <w:tblInd w:w="-108.0" w:type="dxa"/>
        <w:tblLayout w:type="fixed"/>
        <w:tblLook w:val="0000"/>
      </w:tblPr>
      <w:tblGrid>
        <w:gridCol w:w="2230"/>
        <w:gridCol w:w="360"/>
        <w:gridCol w:w="560"/>
        <w:gridCol w:w="170"/>
        <w:gridCol w:w="590"/>
        <w:gridCol w:w="276"/>
        <w:gridCol w:w="1693"/>
        <w:gridCol w:w="438"/>
        <w:gridCol w:w="392"/>
        <w:gridCol w:w="1165"/>
        <w:gridCol w:w="726"/>
        <w:gridCol w:w="292"/>
        <w:gridCol w:w="1113"/>
        <w:tblGridChange w:id="0">
          <w:tblGrid>
            <w:gridCol w:w="2230"/>
            <w:gridCol w:w="360"/>
            <w:gridCol w:w="560"/>
            <w:gridCol w:w="170"/>
            <w:gridCol w:w="590"/>
            <w:gridCol w:w="276"/>
            <w:gridCol w:w="1693"/>
            <w:gridCol w:w="438"/>
            <w:gridCol w:w="392"/>
            <w:gridCol w:w="1165"/>
            <w:gridCol w:w="726"/>
            <w:gridCol w:w="292"/>
            <w:gridCol w:w="1113"/>
          </w:tblGrid>
        </w:tblGridChange>
      </w:tblGrid>
      <w:tr>
        <w:trPr>
          <w:cantSplit w:val="1"/>
          <w:trHeight w:val="215" w:hRule="atLeast"/>
          <w:tblHeader w:val="1"/>
        </w:trPr>
        <w:tc>
          <w:tcPr>
            <w:gridSpan w:val="13"/>
            <w:tcBorders>
              <w:top w:color="000000" w:space="0" w:sz="8" w:val="single"/>
              <w:left w:color="000000" w:space="0" w:sz="8" w:val="single"/>
              <w:bottom w:color="000000" w:space="0" w:sz="8" w:val="single"/>
              <w:right w:color="000000" w:space="0" w:sz="8" w:val="single"/>
            </w:tcBorders>
            <w:shd w:fill="c0c0c0" w:val="clear"/>
          </w:tcPr>
          <w:p w:rsidR="00000000" w:rsidDel="00000000" w:rsidP="00000000" w:rsidRDefault="00000000" w:rsidRPr="00000000" w14:paraId="0000042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ANAGRAFICA</w:t>
            </w:r>
          </w:p>
        </w:tc>
      </w:tr>
      <w:tr>
        <w:trPr>
          <w:cantSplit w:val="1"/>
          <w:trHeight w:val="315" w:hRule="atLeast"/>
          <w:tblHeader w:val="1"/>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32">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UdA  N° 2</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435">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Titolo </w:t>
            </w:r>
            <w:r w:rsidDel="00000000" w:rsidR="00000000" w:rsidRPr="00000000">
              <w:rPr>
                <w:rtl w:val="0"/>
              </w:rPr>
            </w:r>
          </w:p>
          <w:p w:rsidR="00000000" w:rsidDel="00000000" w:rsidP="00000000" w:rsidRDefault="00000000" w:rsidRPr="00000000" w14:paraId="00000436">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u w:val="single"/>
              </w:rPr>
            </w:pPr>
            <w:r w:rsidDel="00000000" w:rsidR="00000000" w:rsidRPr="00000000">
              <w:rPr>
                <w:b w:val="1"/>
                <w:color w:val="000000"/>
                <w:rtl w:val="0"/>
              </w:rPr>
              <w:t xml:space="preserve">Instradamento nelle reti geografiche</w:t>
            </w:r>
            <w:r w:rsidDel="00000000" w:rsidR="00000000" w:rsidRPr="00000000">
              <w:rPr>
                <w:rtl w:val="0"/>
              </w:rPr>
            </w:r>
          </w:p>
        </w:tc>
        <w:tc>
          <w:tcPr>
            <w:gridSpan w:val="2"/>
            <w:tcBorders>
              <w:top w:color="000000" w:space="0" w:sz="8" w:val="single"/>
              <w:left w:color="000000" w:space="0" w:sz="8" w:val="single"/>
              <w:bottom w:color="000000" w:space="0" w:sz="0" w:val="nil"/>
              <w:right w:color="000000" w:space="0" w:sz="4" w:val="single"/>
            </w:tcBorders>
            <w:shd w:fill="f2f2f2" w:val="clear"/>
          </w:tcPr>
          <w:p w:rsidR="00000000" w:rsidDel="00000000" w:rsidP="00000000" w:rsidRDefault="00000000" w:rsidRPr="00000000" w14:paraId="0000043C">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Anno scolastico</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8" w:val="single"/>
            </w:tcBorders>
            <w:shd w:fill="f2f2f2" w:val="clear"/>
          </w:tcPr>
          <w:p w:rsidR="00000000" w:rsidDel="00000000" w:rsidP="00000000" w:rsidRDefault="00000000" w:rsidRPr="00000000" w14:paraId="0000043E">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i w:val="1"/>
                <w:color w:val="000000"/>
                <w:rtl w:val="0"/>
              </w:rPr>
              <w:t xml:space="preserve">202</w:t>
            </w:r>
            <w:r w:rsidDel="00000000" w:rsidR="00000000" w:rsidRPr="00000000">
              <w:rPr>
                <w:rFonts w:ascii="Tahoma" w:cs="Tahoma" w:eastAsia="Tahoma" w:hAnsi="Tahoma"/>
                <w:b w:val="1"/>
                <w:i w:val="1"/>
                <w:rtl w:val="0"/>
              </w:rPr>
              <w:t xml:space="preserve">4</w:t>
            </w:r>
            <w:r w:rsidDel="00000000" w:rsidR="00000000" w:rsidRPr="00000000">
              <w:rPr>
                <w:rFonts w:ascii="Tahoma" w:cs="Tahoma" w:eastAsia="Tahoma" w:hAnsi="Tahoma"/>
                <w:b w:val="1"/>
                <w:i w:val="1"/>
                <w:color w:val="000000"/>
                <w:rtl w:val="0"/>
              </w:rPr>
              <w:t xml:space="preserve">-202</w:t>
            </w:r>
            <w:r w:rsidDel="00000000" w:rsidR="00000000" w:rsidRPr="00000000">
              <w:rPr>
                <w:rFonts w:ascii="Tahoma" w:cs="Tahoma" w:eastAsia="Tahoma" w:hAnsi="Tahoma"/>
                <w:b w:val="1"/>
                <w:i w:val="1"/>
                <w:rtl w:val="0"/>
              </w:rPr>
              <w:t xml:space="preserve">5</w:t>
            </w:r>
            <w:r w:rsidDel="00000000" w:rsidR="00000000" w:rsidRPr="00000000">
              <w:rPr>
                <w:rtl w:val="0"/>
              </w:rPr>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40">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Disciplina  Riferimento</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443">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informatica </w:t>
            </w:r>
          </w:p>
        </w:tc>
        <w:tc>
          <w:tcPr>
            <w:gridSpan w:val="2"/>
            <w:tcBorders>
              <w:top w:color="000000" w:space="0" w:sz="8" w:val="single"/>
              <w:left w:color="000000" w:space="0" w:sz="8" w:val="single"/>
              <w:bottom w:color="000000" w:space="0" w:sz="8" w:val="single"/>
              <w:right w:color="000000" w:space="0" w:sz="4" w:val="single"/>
            </w:tcBorders>
            <w:shd w:fill="f2f2f2" w:val="clear"/>
          </w:tcPr>
          <w:p w:rsidR="00000000" w:rsidDel="00000000" w:rsidP="00000000" w:rsidRDefault="00000000" w:rsidRPr="00000000" w14:paraId="00000449">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tl w:val="0"/>
              </w:rPr>
            </w:r>
          </w:p>
        </w:tc>
        <w:tc>
          <w:tcPr>
            <w:gridSpan w:val="2"/>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44B">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tl w:val="0"/>
              </w:rPr>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4D">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Discipline concorrenti</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450">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inglese</w:t>
            </w:r>
          </w:p>
        </w:tc>
        <w:tc>
          <w:tcPr>
            <w:gridSpan w:val="2"/>
            <w:tcBorders>
              <w:top w:color="000000" w:space="0" w:sz="0" w:val="nil"/>
              <w:left w:color="000000" w:space="0" w:sz="0" w:val="nil"/>
              <w:bottom w:color="000000" w:space="0" w:sz="8" w:val="single"/>
              <w:right w:color="000000" w:space="0" w:sz="4" w:val="single"/>
            </w:tcBorders>
            <w:shd w:fill="f2f2f2" w:val="clear"/>
          </w:tcPr>
          <w:p w:rsidR="00000000" w:rsidDel="00000000" w:rsidP="00000000" w:rsidRDefault="00000000" w:rsidRPr="00000000" w14:paraId="00000456">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 </w:t>
            </w:r>
            <w:r w:rsidDel="00000000" w:rsidR="00000000" w:rsidRPr="00000000">
              <w:rPr>
                <w:rFonts w:ascii="Tahoma" w:cs="Tahoma" w:eastAsia="Tahoma" w:hAnsi="Tahoma"/>
                <w:b w:val="1"/>
                <w:color w:val="000000"/>
                <w:sz w:val="18"/>
                <w:szCs w:val="18"/>
                <w:rtl w:val="0"/>
              </w:rPr>
              <w:t xml:space="preserve">Durata in ore</w:t>
            </w:r>
            <w:r w:rsidDel="00000000" w:rsidR="00000000" w:rsidRPr="00000000">
              <w:rPr>
                <w:rtl w:val="0"/>
              </w:rPr>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458">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color w:val="000000"/>
                <w:rtl w:val="0"/>
              </w:rPr>
              <w:t xml:space="preserve">26</w:t>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5A">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Periodo</w:t>
            </w:r>
            <w:r w:rsidDel="00000000" w:rsidR="00000000" w:rsidRPr="00000000">
              <w:rPr>
                <w:rtl w:val="0"/>
              </w:rPr>
            </w:r>
          </w:p>
        </w:tc>
        <w:tc>
          <w:tcPr>
            <w:gridSpan w:val="3"/>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45D">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inizio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460">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Gennaio</w:t>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461">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fine </w:t>
            </w:r>
            <w:r w:rsidDel="00000000" w:rsidR="00000000" w:rsidRPr="00000000">
              <w:rPr>
                <w:rtl w:val="0"/>
              </w:rPr>
            </w:r>
          </w:p>
        </w:tc>
        <w:tc>
          <w:tcPr>
            <w:gridSpan w:val="4"/>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463">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color w:val="000000"/>
                <w:rtl w:val="0"/>
              </w:rPr>
              <w:t xml:space="preserve">Marzo</w:t>
            </w:r>
          </w:p>
        </w:tc>
      </w:tr>
      <w:tr>
        <w:trPr>
          <w:cantSplit w:val="1"/>
          <w:trHeight w:val="349"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67">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Argomento/compito/prodotto</w:t>
            </w:r>
            <w:r w:rsidDel="00000000" w:rsidR="00000000" w:rsidRPr="00000000">
              <w:rPr>
                <w:rtl w:val="0"/>
              </w:rPr>
            </w:r>
          </w:p>
        </w:tc>
        <w:tc>
          <w:tcPr>
            <w:gridSpan w:val="10"/>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46A">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color w:val="000000"/>
                <w:rtl w:val="0"/>
              </w:rPr>
              <w:t xml:space="preserve">Instradamento nelle reti geografiche</w:t>
            </w:r>
            <w:r w:rsidDel="00000000" w:rsidR="00000000" w:rsidRPr="00000000">
              <w:rPr>
                <w:rtl w:val="0"/>
              </w:rPr>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474">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ESITI DI APPRENDIMENTO</w:t>
            </w:r>
            <w:r w:rsidDel="00000000" w:rsidR="00000000" w:rsidRPr="00000000">
              <w:rPr>
                <w:rtl w:val="0"/>
              </w:rPr>
            </w:r>
          </w:p>
        </w:tc>
      </w:tr>
      <w:tr>
        <w:trPr>
          <w:cantSplit w:val="1"/>
          <w:trHeight w:val="300" w:hRule="atLeast"/>
          <w:tblHeader w:val="1"/>
        </w:trPr>
        <w:tc>
          <w:tcPr>
            <w:gridSpan w:val="5"/>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481">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Competenza </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86">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Conoscenze</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48A">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Abilità</w:t>
            </w:r>
            <w:r w:rsidDel="00000000" w:rsidR="00000000" w:rsidRPr="00000000">
              <w:rPr>
                <w:rtl w:val="0"/>
              </w:rPr>
            </w:r>
          </w:p>
        </w:tc>
      </w:tr>
      <w:tr>
        <w:trPr>
          <w:cantSplit w:val="1"/>
          <w:trHeight w:val="510" w:hRule="atLeast"/>
          <w:tblHeader w:val="1"/>
        </w:trPr>
        <w:tc>
          <w:tcPr>
            <w:gridSpan w:val="5"/>
            <w:tcBorders>
              <w:top w:color="000000" w:space="0" w:sz="4"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48E">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P2, P6, S3, C1, C4-C8, S3, G2</w:t>
            </w:r>
          </w:p>
          <w:p w:rsidR="00000000" w:rsidDel="00000000" w:rsidP="00000000" w:rsidRDefault="00000000" w:rsidRPr="00000000" w14:paraId="0000048F">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Principali: </w:t>
            </w:r>
          </w:p>
          <w:p w:rsidR="00000000" w:rsidDel="00000000" w:rsidP="00000000" w:rsidRDefault="00000000" w:rsidRPr="00000000" w14:paraId="00000490">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P2 Descrivere e comparare il funzionamento di dispositivi e strumenti elettronici e di telecomunicazione; scegliere dispositivi e strumenti in base alle caratteristiche funzionali </w:t>
            </w:r>
          </w:p>
          <w:p w:rsidR="00000000" w:rsidDel="00000000" w:rsidP="00000000" w:rsidRDefault="00000000" w:rsidRPr="00000000" w14:paraId="00000491">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P6 Configurare, istallare e gestire sistemi di elaborazione dati e reti: Istallazione e configurazione dell’HW di un sistema di elab. Dati in ret</w:t>
            </w:r>
            <w:r w:rsidDel="00000000" w:rsidR="00000000" w:rsidRPr="00000000">
              <w:rPr>
                <w:rFonts w:ascii="Arial" w:cs="Arial" w:eastAsia="Arial" w:hAnsi="Arial"/>
                <w:i w:val="1"/>
                <w:color w:val="000000"/>
                <w:sz w:val="18"/>
                <w:szCs w:val="18"/>
                <w:rtl w:val="0"/>
              </w:rPr>
              <w:t xml:space="preserve">e</w:t>
            </w:r>
            <w:r w:rsidDel="00000000" w:rsidR="00000000" w:rsidRPr="00000000">
              <w:rPr>
                <w:rtl w:val="0"/>
              </w:rPr>
            </w:r>
          </w:p>
          <w:p w:rsidR="00000000" w:rsidDel="00000000" w:rsidP="00000000" w:rsidRDefault="00000000" w:rsidRPr="00000000" w14:paraId="00000492">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Fonts w:ascii="Arial" w:cs="Arial" w:eastAsia="Arial" w:hAnsi="Arial"/>
                <w:color w:val="000000"/>
                <w:sz w:val="18"/>
                <w:szCs w:val="18"/>
                <w:rtl w:val="0"/>
              </w:rPr>
              <w:t xml:space="preserve"> S3 Essere consapevole delle potenzialità delle tecnologie rispetto al contesto culturale e sociale in cui vengono applicate</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497">
            <w:pPr>
              <w:numPr>
                <w:ilvl w:val="0"/>
                <w:numId w:val="5"/>
              </w:num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Struttura delle reti geografiche</w:t>
            </w:r>
          </w:p>
          <w:p w:rsidR="00000000" w:rsidDel="00000000" w:rsidP="00000000" w:rsidRDefault="00000000" w:rsidRPr="00000000" w14:paraId="00000498">
            <w:pPr>
              <w:numPr>
                <w:ilvl w:val="0"/>
                <w:numId w:val="5"/>
              </w:num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sz w:val="18"/>
                <w:szCs w:val="18"/>
                <w:rtl w:val="0"/>
              </w:rPr>
              <w:t xml:space="preserve">Il routing</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8" w:val="single"/>
            </w:tcBorders>
          </w:tcPr>
          <w:p w:rsidR="00000000" w:rsidDel="00000000" w:rsidP="00000000" w:rsidRDefault="00000000" w:rsidRPr="00000000" w14:paraId="0000049C">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Principali:</w:t>
            </w:r>
          </w:p>
          <w:p w:rsidR="00000000" w:rsidDel="00000000" w:rsidP="00000000" w:rsidRDefault="00000000" w:rsidRPr="00000000" w14:paraId="0000049D">
            <w:pPr>
              <w:numPr>
                <w:ilvl w:val="0"/>
                <w:numId w:val="5"/>
              </w:num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Saper spiegare le caratteristiche ed il principio di funzionamento delle reti geografiche</w:t>
            </w:r>
          </w:p>
          <w:p w:rsidR="00000000" w:rsidDel="00000000" w:rsidP="00000000" w:rsidRDefault="00000000" w:rsidRPr="00000000" w14:paraId="0000049E">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4A2">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CRITERI DI VALUTAZIONE (Griglie/rubriche)</w:t>
            </w:r>
            <w:r w:rsidDel="00000000" w:rsidR="00000000" w:rsidRPr="00000000">
              <w:rPr>
                <w:rtl w:val="0"/>
              </w:rPr>
            </w:r>
          </w:p>
        </w:tc>
      </w:tr>
      <w:tr>
        <w:trPr>
          <w:cantSplit w:val="1"/>
          <w:trHeight w:val="435" w:hRule="atLeast"/>
          <w:tblHeader w:val="1"/>
        </w:trPr>
        <w:tc>
          <w:tcPr>
            <w:gridSpan w:val="13"/>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AF">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Griglie di valutazione</w:t>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4BC">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PROVA DI VERIFICA</w:t>
            </w:r>
            <w:r w:rsidDel="00000000" w:rsidR="00000000" w:rsidRPr="00000000">
              <w:rPr>
                <w:rtl w:val="0"/>
              </w:rPr>
            </w:r>
          </w:p>
        </w:tc>
      </w:tr>
      <w:tr>
        <w:trPr>
          <w:cantSplit w:val="1"/>
          <w:trHeight w:val="660" w:hRule="atLeast"/>
          <w:tblHeader w:val="1"/>
        </w:trPr>
        <w:tc>
          <w:tcPr>
            <w:gridSpan w:val="13"/>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4C9">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Prove orali - Prove semistrutturate</w:t>
            </w:r>
          </w:p>
          <w:p w:rsidR="00000000" w:rsidDel="00000000" w:rsidP="00000000" w:rsidRDefault="00000000" w:rsidRPr="00000000" w14:paraId="000004CA">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Prova pratica laboratoriale</w:t>
            </w:r>
          </w:p>
        </w:tc>
      </w:tr>
      <w:tr>
        <w:trPr>
          <w:cantSplit w:val="1"/>
          <w:trHeight w:val="60" w:hRule="atLeast"/>
          <w:tblHeader w:val="1"/>
        </w:trPr>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D7">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4"/>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D9">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DD">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DE">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3"/>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E0">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E3">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r>
      <w:tr>
        <w:trPr>
          <w:cantSplit w:val="1"/>
          <w:trHeight w:val="315" w:hRule="atLeast"/>
          <w:tblHeader w:val="1"/>
        </w:trPr>
        <w:tc>
          <w:tcPr>
            <w:gridSpan w:val="13"/>
            <w:tcBorders>
              <w:top w:color="000000" w:space="0" w:sz="8" w:val="single"/>
              <w:left w:color="000000" w:space="0" w:sz="8" w:val="single"/>
              <w:bottom w:color="000000" w:space="0" w:sz="0" w:val="nil"/>
              <w:right w:color="000000" w:space="0" w:sz="8" w:val="single"/>
            </w:tcBorders>
            <w:shd w:fill="c00000" w:val="clear"/>
          </w:tcPr>
          <w:p w:rsidR="00000000" w:rsidDel="00000000" w:rsidP="00000000" w:rsidRDefault="00000000" w:rsidRPr="00000000" w14:paraId="000004E4">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ffffff"/>
              </w:rPr>
            </w:pPr>
            <w:r w:rsidDel="00000000" w:rsidR="00000000" w:rsidRPr="00000000">
              <w:rPr>
                <w:rFonts w:ascii="Tahoma" w:cs="Tahoma" w:eastAsia="Tahoma" w:hAnsi="Tahoma"/>
                <w:b w:val="1"/>
                <w:color w:val="ffffff"/>
                <w:rtl w:val="0"/>
              </w:rPr>
              <w:t xml:space="preserve">ATTIVITA' DIDATTICA</w:t>
            </w:r>
            <w:r w:rsidDel="00000000" w:rsidR="00000000" w:rsidRPr="00000000">
              <w:rPr>
                <w:rtl w:val="0"/>
              </w:rPr>
            </w:r>
          </w:p>
        </w:tc>
      </w:tr>
      <w:tr>
        <w:trPr>
          <w:cantSplit w:val="1"/>
          <w:trHeight w:val="255" w:hRule="atLeast"/>
          <w:tblHeader w:val="1"/>
        </w:trPr>
        <w:tc>
          <w:tcPr>
            <w:tcBorders>
              <w:top w:color="000000" w:space="0" w:sz="8" w:val="single"/>
              <w:left w:color="000000" w:space="0" w:sz="8" w:val="single"/>
              <w:bottom w:color="000000" w:space="0" w:sz="0" w:val="nil"/>
              <w:right w:color="000000" w:space="0" w:sz="4" w:val="single"/>
            </w:tcBorders>
            <w:vAlign w:val="center"/>
          </w:tcPr>
          <w:p w:rsidR="00000000" w:rsidDel="00000000" w:rsidP="00000000" w:rsidRDefault="00000000" w:rsidRPr="00000000" w14:paraId="000004F1">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Fase</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F2">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Contesto</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F5">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Descrizione dell'attività</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F8">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Durata</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F9">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Metodologia</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8" w:val="single"/>
            </w:tcBorders>
            <w:vAlign w:val="center"/>
          </w:tcPr>
          <w:p w:rsidR="00000000" w:rsidDel="00000000" w:rsidP="00000000" w:rsidRDefault="00000000" w:rsidRPr="00000000" w14:paraId="000004FB">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Attività dello studente</w:t>
            </w:r>
            <w:r w:rsidDel="00000000" w:rsidR="00000000" w:rsidRPr="00000000">
              <w:rPr>
                <w:rtl w:val="0"/>
              </w:rPr>
            </w:r>
          </w:p>
        </w:tc>
      </w:tr>
      <w:tr>
        <w:trPr>
          <w:cantSplit w:val="1"/>
          <w:trHeight w:val="300" w:hRule="atLeast"/>
          <w:tblHeader w:val="1"/>
        </w:trPr>
        <w:tc>
          <w:tcPr>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4F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 router</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F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Aula/ labor.</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02">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Sono illustrati l’hardware di un router e come possono essere configurati</w:t>
            </w:r>
          </w:p>
        </w:tc>
        <w:tc>
          <w:tcPr>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0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10</w:t>
            </w:r>
          </w:p>
        </w:tc>
        <w:tc>
          <w:tcPr>
            <w:gridSpan w:val="2"/>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0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Lezione frontale</w:t>
            </w:r>
          </w:p>
          <w:p w:rsidR="00000000" w:rsidDel="00000000" w:rsidP="00000000" w:rsidRDefault="00000000" w:rsidRPr="00000000" w14:paraId="0000050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/attività di laboratorio</w:t>
            </w:r>
          </w:p>
        </w:tc>
        <w:tc>
          <w:tcPr>
            <w:gridSpan w:val="3"/>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50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Utilizza una rete di computer per l'utilizzo di risorse condivise</w:t>
            </w:r>
          </w:p>
        </w:tc>
      </w:tr>
    </w:tbl>
    <w:p w:rsidR="00000000" w:rsidDel="00000000" w:rsidP="00000000" w:rsidRDefault="00000000" w:rsidRPr="00000000" w14:paraId="0000050C">
      <w:pPr>
        <w:pBdr>
          <w:top w:space="0" w:sz="0" w:val="nil"/>
          <w:left w:space="0" w:sz="0" w:val="nil"/>
          <w:bottom w:space="0" w:sz="0" w:val="nil"/>
          <w:right w:space="0" w:sz="0" w:val="nil"/>
          <w:between w:space="0" w:sz="0" w:val="nil"/>
        </w:pBdr>
        <w:tabs>
          <w:tab w:val="left" w:leader="none" w:pos="2445"/>
        </w:tabs>
        <w:spacing w:after="40" w:line="240" w:lineRule="auto"/>
        <w:ind w:left="-2" w:firstLine="0"/>
        <w:rPr>
          <w:rFonts w:ascii="Arial" w:cs="Arial" w:eastAsia="Arial" w:hAnsi="Arial"/>
          <w:b w:val="1"/>
          <w:color w:val="800000"/>
          <w:sz w:val="2"/>
          <w:szCs w:val="2"/>
        </w:rPr>
        <w:sectPr>
          <w:headerReference r:id="rId20" w:type="default"/>
          <w:headerReference r:id="rId21" w:type="first"/>
          <w:headerReference r:id="rId22" w:type="even"/>
          <w:footerReference r:id="rId23" w:type="default"/>
          <w:footerReference r:id="rId24" w:type="even"/>
          <w:type w:val="nextPage"/>
          <w:pgSz w:h="16840" w:w="11907" w:orient="portrait"/>
          <w:pgMar w:bottom="850" w:top="907" w:left="1303" w:right="737" w:header="992" w:footer="425"/>
          <w:titlePg w:val="1"/>
        </w:sectPr>
      </w:pPr>
      <w:r w:rsidDel="00000000" w:rsidR="00000000" w:rsidRPr="00000000">
        <w:rPr>
          <w:rtl w:val="0"/>
        </w:rPr>
      </w:r>
    </w:p>
    <w:p w:rsidR="00000000" w:rsidDel="00000000" w:rsidP="00000000" w:rsidRDefault="00000000" w:rsidRPr="00000000" w14:paraId="0000050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Scheda di  progettazione delle Unità di Apprendimento numero 3</w:t>
      </w:r>
    </w:p>
    <w:tbl>
      <w:tblPr>
        <w:tblStyle w:val="Table12"/>
        <w:tblW w:w="10005.000000000002" w:type="dxa"/>
        <w:jc w:val="left"/>
        <w:tblInd w:w="-108.0" w:type="dxa"/>
        <w:tblLayout w:type="fixed"/>
        <w:tblLook w:val="0000"/>
      </w:tblPr>
      <w:tblGrid>
        <w:gridCol w:w="2230"/>
        <w:gridCol w:w="360"/>
        <w:gridCol w:w="560"/>
        <w:gridCol w:w="170"/>
        <w:gridCol w:w="590"/>
        <w:gridCol w:w="276"/>
        <w:gridCol w:w="1693"/>
        <w:gridCol w:w="438"/>
        <w:gridCol w:w="392"/>
        <w:gridCol w:w="1165"/>
        <w:gridCol w:w="726"/>
        <w:gridCol w:w="292"/>
        <w:gridCol w:w="1113"/>
        <w:tblGridChange w:id="0">
          <w:tblGrid>
            <w:gridCol w:w="2230"/>
            <w:gridCol w:w="360"/>
            <w:gridCol w:w="560"/>
            <w:gridCol w:w="170"/>
            <w:gridCol w:w="590"/>
            <w:gridCol w:w="276"/>
            <w:gridCol w:w="1693"/>
            <w:gridCol w:w="438"/>
            <w:gridCol w:w="392"/>
            <w:gridCol w:w="1165"/>
            <w:gridCol w:w="726"/>
            <w:gridCol w:w="292"/>
            <w:gridCol w:w="1113"/>
          </w:tblGrid>
        </w:tblGridChange>
      </w:tblGrid>
      <w:tr>
        <w:trPr>
          <w:cantSplit w:val="1"/>
          <w:trHeight w:val="215" w:hRule="atLeast"/>
          <w:tblHeader w:val="1"/>
        </w:trPr>
        <w:tc>
          <w:tcPr>
            <w:gridSpan w:val="13"/>
            <w:tcBorders>
              <w:top w:color="000000" w:space="0" w:sz="8" w:val="single"/>
              <w:left w:color="000000" w:space="0" w:sz="8" w:val="single"/>
              <w:bottom w:color="000000" w:space="0" w:sz="8" w:val="single"/>
              <w:right w:color="000000" w:space="0" w:sz="8" w:val="single"/>
            </w:tcBorders>
            <w:shd w:fill="c0c0c0" w:val="clear"/>
          </w:tcPr>
          <w:p w:rsidR="00000000" w:rsidDel="00000000" w:rsidP="00000000" w:rsidRDefault="00000000" w:rsidRPr="00000000" w14:paraId="0000050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ANAGRAFICA</w:t>
            </w:r>
          </w:p>
        </w:tc>
      </w:tr>
      <w:tr>
        <w:trPr>
          <w:cantSplit w:val="1"/>
          <w:trHeight w:val="315" w:hRule="atLeast"/>
          <w:tblHeader w:val="1"/>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1B">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UdA  N° 3</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51E">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Titolo </w:t>
            </w:r>
            <w:r w:rsidDel="00000000" w:rsidR="00000000" w:rsidRPr="00000000">
              <w:rPr>
                <w:rtl w:val="0"/>
              </w:rPr>
            </w:r>
          </w:p>
          <w:p w:rsidR="00000000" w:rsidDel="00000000" w:rsidP="00000000" w:rsidRDefault="00000000" w:rsidRPr="00000000" w14:paraId="0000051F">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u w:val="single"/>
              </w:rPr>
            </w:pPr>
            <w:r w:rsidDel="00000000" w:rsidR="00000000" w:rsidRPr="00000000">
              <w:rPr>
                <w:b w:val="1"/>
                <w:color w:val="000000"/>
                <w:rtl w:val="0"/>
              </w:rPr>
              <w:t xml:space="preserve">Gli strati Trasporto e Applicazione</w:t>
            </w:r>
            <w:r w:rsidDel="00000000" w:rsidR="00000000" w:rsidRPr="00000000">
              <w:rPr>
                <w:rtl w:val="0"/>
              </w:rPr>
            </w:r>
          </w:p>
        </w:tc>
        <w:tc>
          <w:tcPr>
            <w:gridSpan w:val="2"/>
            <w:tcBorders>
              <w:top w:color="000000" w:space="0" w:sz="8" w:val="single"/>
              <w:left w:color="000000" w:space="0" w:sz="8" w:val="single"/>
              <w:bottom w:color="000000" w:space="0" w:sz="0" w:val="nil"/>
              <w:right w:color="000000" w:space="0" w:sz="4" w:val="single"/>
            </w:tcBorders>
            <w:shd w:fill="f2f2f2" w:val="clear"/>
          </w:tcPr>
          <w:p w:rsidR="00000000" w:rsidDel="00000000" w:rsidP="00000000" w:rsidRDefault="00000000" w:rsidRPr="00000000" w14:paraId="00000525">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Anno scolastico</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8" w:val="single"/>
            </w:tcBorders>
            <w:shd w:fill="f2f2f2" w:val="clear"/>
          </w:tcPr>
          <w:p w:rsidR="00000000" w:rsidDel="00000000" w:rsidP="00000000" w:rsidRDefault="00000000" w:rsidRPr="00000000" w14:paraId="00000527">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i w:val="1"/>
                <w:color w:val="000000"/>
                <w:rtl w:val="0"/>
              </w:rPr>
              <w:t xml:space="preserve">202</w:t>
            </w:r>
            <w:r w:rsidDel="00000000" w:rsidR="00000000" w:rsidRPr="00000000">
              <w:rPr>
                <w:rFonts w:ascii="Tahoma" w:cs="Tahoma" w:eastAsia="Tahoma" w:hAnsi="Tahoma"/>
                <w:b w:val="1"/>
                <w:i w:val="1"/>
                <w:rtl w:val="0"/>
              </w:rPr>
              <w:t xml:space="preserve">4</w:t>
            </w:r>
            <w:r w:rsidDel="00000000" w:rsidR="00000000" w:rsidRPr="00000000">
              <w:rPr>
                <w:rFonts w:ascii="Tahoma" w:cs="Tahoma" w:eastAsia="Tahoma" w:hAnsi="Tahoma"/>
                <w:b w:val="1"/>
                <w:i w:val="1"/>
                <w:color w:val="000000"/>
                <w:rtl w:val="0"/>
              </w:rPr>
              <w:t xml:space="preserve">-202</w:t>
            </w:r>
            <w:r w:rsidDel="00000000" w:rsidR="00000000" w:rsidRPr="00000000">
              <w:rPr>
                <w:rFonts w:ascii="Tahoma" w:cs="Tahoma" w:eastAsia="Tahoma" w:hAnsi="Tahoma"/>
                <w:b w:val="1"/>
                <w:i w:val="1"/>
                <w:rtl w:val="0"/>
              </w:rPr>
              <w:t xml:space="preserve">5</w:t>
            </w:r>
            <w:r w:rsidDel="00000000" w:rsidR="00000000" w:rsidRPr="00000000">
              <w:rPr>
                <w:rtl w:val="0"/>
              </w:rPr>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29">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Disciplina  Riferimento</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52C">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Sistemi e Reti </w:t>
            </w:r>
          </w:p>
        </w:tc>
        <w:tc>
          <w:tcPr>
            <w:gridSpan w:val="2"/>
            <w:tcBorders>
              <w:top w:color="000000" w:space="0" w:sz="8" w:val="single"/>
              <w:left w:color="000000" w:space="0" w:sz="8" w:val="single"/>
              <w:bottom w:color="000000" w:space="0" w:sz="8" w:val="single"/>
              <w:right w:color="000000" w:space="0" w:sz="4" w:val="single"/>
            </w:tcBorders>
            <w:shd w:fill="f2f2f2" w:val="clear"/>
          </w:tcPr>
          <w:p w:rsidR="00000000" w:rsidDel="00000000" w:rsidP="00000000" w:rsidRDefault="00000000" w:rsidRPr="00000000" w14:paraId="00000532">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tl w:val="0"/>
              </w:rPr>
            </w:r>
          </w:p>
        </w:tc>
        <w:tc>
          <w:tcPr>
            <w:gridSpan w:val="2"/>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534">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tl w:val="0"/>
              </w:rPr>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36">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Discipline concorrenti</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539">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Informatica, Inglese, diritto</w:t>
            </w:r>
          </w:p>
        </w:tc>
        <w:tc>
          <w:tcPr>
            <w:gridSpan w:val="2"/>
            <w:tcBorders>
              <w:top w:color="000000" w:space="0" w:sz="0" w:val="nil"/>
              <w:left w:color="000000" w:space="0" w:sz="0" w:val="nil"/>
              <w:bottom w:color="000000" w:space="0" w:sz="8" w:val="single"/>
              <w:right w:color="000000" w:space="0" w:sz="4" w:val="single"/>
            </w:tcBorders>
            <w:shd w:fill="f2f2f2" w:val="clear"/>
          </w:tcPr>
          <w:p w:rsidR="00000000" w:rsidDel="00000000" w:rsidP="00000000" w:rsidRDefault="00000000" w:rsidRPr="00000000" w14:paraId="0000053F">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 </w:t>
            </w:r>
            <w:r w:rsidDel="00000000" w:rsidR="00000000" w:rsidRPr="00000000">
              <w:rPr>
                <w:rFonts w:ascii="Tahoma" w:cs="Tahoma" w:eastAsia="Tahoma" w:hAnsi="Tahoma"/>
                <w:b w:val="1"/>
                <w:color w:val="000000"/>
                <w:sz w:val="18"/>
                <w:szCs w:val="18"/>
                <w:rtl w:val="0"/>
              </w:rPr>
              <w:t xml:space="preserve">Durata in ore</w:t>
            </w:r>
            <w:r w:rsidDel="00000000" w:rsidR="00000000" w:rsidRPr="00000000">
              <w:rPr>
                <w:rtl w:val="0"/>
              </w:rPr>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541">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color w:val="000000"/>
                <w:rtl w:val="0"/>
              </w:rPr>
              <w:t xml:space="preserve">20</w:t>
            </w:r>
          </w:p>
        </w:tc>
      </w:tr>
      <w:tr>
        <w:trPr>
          <w:cantSplit w:val="1"/>
          <w:trHeight w:val="315"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43">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Periodo</w:t>
            </w:r>
            <w:r w:rsidDel="00000000" w:rsidR="00000000" w:rsidRPr="00000000">
              <w:rPr>
                <w:rtl w:val="0"/>
              </w:rPr>
            </w:r>
          </w:p>
        </w:tc>
        <w:tc>
          <w:tcPr>
            <w:gridSpan w:val="3"/>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546">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inizio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549">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Aprile</w:t>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54A">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fine </w:t>
            </w:r>
            <w:r w:rsidDel="00000000" w:rsidR="00000000" w:rsidRPr="00000000">
              <w:rPr>
                <w:rtl w:val="0"/>
              </w:rPr>
            </w:r>
          </w:p>
        </w:tc>
        <w:tc>
          <w:tcPr>
            <w:gridSpan w:val="4"/>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54C">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color w:val="000000"/>
                <w:rtl w:val="0"/>
              </w:rPr>
              <w:t xml:space="preserve">Giugno</w:t>
            </w:r>
          </w:p>
        </w:tc>
      </w:tr>
      <w:tr>
        <w:trPr>
          <w:cantSplit w:val="1"/>
          <w:trHeight w:val="349" w:hRule="atLeast"/>
          <w:tblHeader w:val="1"/>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50">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Argomento/compito/prodotto</w:t>
            </w:r>
            <w:r w:rsidDel="00000000" w:rsidR="00000000" w:rsidRPr="00000000">
              <w:rPr>
                <w:rtl w:val="0"/>
              </w:rPr>
            </w:r>
          </w:p>
        </w:tc>
        <w:tc>
          <w:tcPr>
            <w:gridSpan w:val="10"/>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553">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color w:val="000000"/>
                <w:rtl w:val="0"/>
              </w:rPr>
              <w:t xml:space="preserve">Gli strati Trasporto e Applicazione</w:t>
            </w:r>
            <w:r w:rsidDel="00000000" w:rsidR="00000000" w:rsidRPr="00000000">
              <w:rPr>
                <w:rtl w:val="0"/>
              </w:rPr>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55D">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ESITI DI APPRENDIMENTO</w:t>
            </w:r>
            <w:r w:rsidDel="00000000" w:rsidR="00000000" w:rsidRPr="00000000">
              <w:rPr>
                <w:rtl w:val="0"/>
              </w:rPr>
            </w:r>
          </w:p>
        </w:tc>
      </w:tr>
      <w:tr>
        <w:trPr>
          <w:cantSplit w:val="1"/>
          <w:trHeight w:val="300" w:hRule="atLeast"/>
          <w:tblHeader w:val="1"/>
        </w:trPr>
        <w:tc>
          <w:tcPr>
            <w:gridSpan w:val="5"/>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56A">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Competenza </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6F">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Conoscenze</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573">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Abilità</w:t>
            </w:r>
            <w:r w:rsidDel="00000000" w:rsidR="00000000" w:rsidRPr="00000000">
              <w:rPr>
                <w:rtl w:val="0"/>
              </w:rPr>
            </w:r>
          </w:p>
        </w:tc>
      </w:tr>
      <w:tr>
        <w:trPr>
          <w:cantSplit w:val="1"/>
          <w:trHeight w:val="510" w:hRule="atLeast"/>
          <w:tblHeader w:val="1"/>
        </w:trPr>
        <w:tc>
          <w:tcPr>
            <w:gridSpan w:val="5"/>
            <w:tcBorders>
              <w:top w:color="000000" w:space="0" w:sz="4"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577">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P1, P2, P4, P6, C5, C7, C8</w:t>
            </w:r>
          </w:p>
          <w:p w:rsidR="00000000" w:rsidDel="00000000" w:rsidP="00000000" w:rsidRDefault="00000000" w:rsidRPr="00000000" w14:paraId="00000578">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Principali: </w:t>
            </w:r>
          </w:p>
          <w:p w:rsidR="00000000" w:rsidDel="00000000" w:rsidP="00000000" w:rsidRDefault="00000000" w:rsidRPr="00000000" w14:paraId="00000579">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P6: </w:t>
            </w:r>
            <w:r w:rsidDel="00000000" w:rsidR="00000000" w:rsidRPr="00000000">
              <w:rPr>
                <w:rFonts w:ascii="Arial" w:cs="Arial" w:eastAsia="Arial" w:hAnsi="Arial"/>
                <w:color w:val="000000"/>
                <w:sz w:val="18"/>
                <w:szCs w:val="18"/>
                <w:rtl w:val="0"/>
              </w:rPr>
              <w:t xml:space="preserve">Configurare, istallare e gestire sistemi di elaborazione dati e reti: </w:t>
            </w:r>
            <w:r w:rsidDel="00000000" w:rsidR="00000000" w:rsidRPr="00000000">
              <w:rPr>
                <w:rFonts w:ascii="Arial" w:cs="Arial" w:eastAsia="Arial" w:hAnsi="Arial"/>
                <w:i w:val="1"/>
                <w:color w:val="000000"/>
                <w:sz w:val="18"/>
                <w:szCs w:val="18"/>
                <w:rtl w:val="0"/>
              </w:rPr>
              <w:t xml:space="preserve">Istallazione e configurazione dell’HW di un sistema di elab. Dati in rete</w:t>
            </w:r>
            <w:r w:rsidDel="00000000" w:rsidR="00000000" w:rsidRPr="00000000">
              <w:rPr>
                <w:rFonts w:ascii="Arial" w:cs="Arial" w:eastAsia="Arial" w:hAnsi="Arial"/>
                <w:color w:val="000000"/>
                <w:rtl w:val="0"/>
              </w:rPr>
              <w:t xml:space="preserve"> </w:t>
            </w:r>
          </w:p>
          <w:p w:rsidR="00000000" w:rsidDel="00000000" w:rsidP="00000000" w:rsidRDefault="00000000" w:rsidRPr="00000000" w14:paraId="0000057A">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P2: </w:t>
            </w:r>
            <w:r w:rsidDel="00000000" w:rsidR="00000000" w:rsidRPr="00000000">
              <w:rPr>
                <w:rFonts w:ascii="Arial" w:cs="Arial" w:eastAsia="Arial" w:hAnsi="Arial"/>
                <w:color w:val="000000"/>
                <w:sz w:val="18"/>
                <w:szCs w:val="18"/>
                <w:rtl w:val="0"/>
              </w:rPr>
              <w:t xml:space="preserve">Descrivere e comparare il funzionamento di dispositivi e strumenti elettronici e di telecomunicazione; scegliere dispositivi e strumenti in base alle caratteristiche funzionali</w:t>
            </w:r>
            <w:r w:rsidDel="00000000" w:rsidR="00000000" w:rsidRPr="00000000">
              <w:rPr>
                <w:rtl w:val="0"/>
              </w:rPr>
            </w:r>
          </w:p>
          <w:p w:rsidR="00000000" w:rsidDel="00000000" w:rsidP="00000000" w:rsidRDefault="00000000" w:rsidRPr="00000000" w14:paraId="0000057B">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P4</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color w:val="000000"/>
                <w:rtl w:val="0"/>
              </w:rPr>
              <w:t xml:space="preserve">Operare nel rispetto delle normative inerenti la sicurezza del lavoro e degli ambienti</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i w:val="1"/>
                <w:color w:val="000000"/>
                <w:sz w:val="18"/>
                <w:szCs w:val="18"/>
                <w:rtl w:val="0"/>
              </w:rPr>
              <w:t xml:space="preserve">la sicurezza informatica</w:t>
            </w:r>
            <w:r w:rsidDel="00000000" w:rsidR="00000000" w:rsidRPr="00000000">
              <w:rPr>
                <w:rFonts w:ascii="Arial" w:cs="Arial" w:eastAsia="Arial" w:hAnsi="Arial"/>
                <w:color w:val="000000"/>
                <w:rtl w:val="0"/>
              </w:rPr>
              <w:t xml:space="preserve">.</w:t>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80">
            <w:pPr>
              <w:numPr>
                <w:ilvl w:val="0"/>
                <w:numId w:val="5"/>
              </w:num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Lo strato trasporto: servizi e funzioni</w:t>
            </w:r>
          </w:p>
          <w:p w:rsidR="00000000" w:rsidDel="00000000" w:rsidP="00000000" w:rsidRDefault="00000000" w:rsidRPr="00000000" w14:paraId="00000581">
            <w:pPr>
              <w:numPr>
                <w:ilvl w:val="0"/>
                <w:numId w:val="5"/>
              </w:num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I protocolli UDP e TCP</w:t>
            </w:r>
          </w:p>
          <w:p w:rsidR="00000000" w:rsidDel="00000000" w:rsidP="00000000" w:rsidRDefault="00000000" w:rsidRPr="00000000" w14:paraId="00000582">
            <w:pPr>
              <w:pBdr>
                <w:top w:space="0" w:sz="0" w:val="nil"/>
                <w:left w:space="0" w:sz="0" w:val="nil"/>
                <w:bottom w:space="0" w:sz="0" w:val="nil"/>
                <w:right w:space="0" w:sz="0" w:val="nil"/>
                <w:between w:space="0" w:sz="0" w:val="nil"/>
              </w:pBdr>
              <w:spacing w:line="240" w:lineRule="auto"/>
              <w:ind w:left="0" w:firstLine="0"/>
              <w:rPr>
                <w:rFonts w:ascii="Arial" w:cs="Arial" w:eastAsia="Arial" w:hAnsi="Arial"/>
                <w:color w:val="000000"/>
              </w:rPr>
            </w:pP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8" w:val="single"/>
            </w:tcBorders>
          </w:tcPr>
          <w:p w:rsidR="00000000" w:rsidDel="00000000" w:rsidP="00000000" w:rsidRDefault="00000000" w:rsidRPr="00000000" w14:paraId="00000586">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Principali:</w:t>
            </w:r>
          </w:p>
          <w:p w:rsidR="00000000" w:rsidDel="00000000" w:rsidP="00000000" w:rsidRDefault="00000000" w:rsidRPr="00000000" w14:paraId="00000587">
            <w:pPr>
              <w:numPr>
                <w:ilvl w:val="0"/>
                <w:numId w:val="5"/>
              </w:num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Definire il formato dei segmenti UDP e TCP</w:t>
            </w:r>
          </w:p>
          <w:p w:rsidR="00000000" w:rsidDel="00000000" w:rsidP="00000000" w:rsidRDefault="00000000" w:rsidRPr="00000000" w14:paraId="00000588">
            <w:pPr>
              <w:numPr>
                <w:ilvl w:val="0"/>
                <w:numId w:val="5"/>
              </w:num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Utilizzare le principali applicazioni di rete</w:t>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58C">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CRITERI DI VALUTAZIONE (Griglie/rubriche)</w:t>
            </w:r>
            <w:r w:rsidDel="00000000" w:rsidR="00000000" w:rsidRPr="00000000">
              <w:rPr>
                <w:rtl w:val="0"/>
              </w:rPr>
            </w:r>
          </w:p>
        </w:tc>
      </w:tr>
      <w:tr>
        <w:trPr>
          <w:cantSplit w:val="1"/>
          <w:trHeight w:val="435" w:hRule="atLeast"/>
          <w:tblHeader w:val="1"/>
        </w:trPr>
        <w:tc>
          <w:tcPr>
            <w:gridSpan w:val="13"/>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9">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Griglie di valutazione</w:t>
            </w:r>
          </w:p>
        </w:tc>
      </w:tr>
      <w:tr>
        <w:trPr>
          <w:cantSplit w:val="1"/>
          <w:trHeight w:val="315" w:hRule="atLeast"/>
          <w:tblHeader w:val="1"/>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5A6">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PROVA DI VERIFICA</w:t>
            </w:r>
            <w:r w:rsidDel="00000000" w:rsidR="00000000" w:rsidRPr="00000000">
              <w:rPr>
                <w:rtl w:val="0"/>
              </w:rPr>
            </w:r>
          </w:p>
        </w:tc>
      </w:tr>
      <w:tr>
        <w:trPr>
          <w:cantSplit w:val="1"/>
          <w:trHeight w:val="497" w:hRule="atLeast"/>
          <w:tblHeader w:val="1"/>
        </w:trPr>
        <w:tc>
          <w:tcPr>
            <w:gridSpan w:val="13"/>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B3">
            <w:pPr>
              <w:pBdr>
                <w:top w:space="0" w:sz="0" w:val="nil"/>
                <w:left w:space="0" w:sz="0" w:val="nil"/>
                <w:bottom w:space="0" w:sz="0" w:val="nil"/>
                <w:right w:space="0" w:sz="0" w:val="nil"/>
                <w:between w:space="0" w:sz="0" w:val="nil"/>
              </w:pBdr>
              <w:spacing w:line="240" w:lineRule="auto"/>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Prove orali - Prove semistrutturate</w:t>
            </w:r>
          </w:p>
        </w:tc>
      </w:tr>
      <w:tr>
        <w:trPr>
          <w:cantSplit w:val="1"/>
          <w:trHeight w:val="60" w:hRule="atLeast"/>
          <w:tblHeader w:val="1"/>
        </w:trPr>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C0">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4"/>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C2">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C6">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C7">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gridSpan w:val="3"/>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C9">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CC">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sz w:val="22"/>
                <w:szCs w:val="22"/>
              </w:rPr>
            </w:pPr>
            <w:r w:rsidDel="00000000" w:rsidR="00000000" w:rsidRPr="00000000">
              <w:rPr>
                <w:rtl w:val="0"/>
              </w:rPr>
            </w:r>
          </w:p>
        </w:tc>
      </w:tr>
      <w:tr>
        <w:trPr>
          <w:cantSplit w:val="1"/>
          <w:trHeight w:val="315" w:hRule="atLeast"/>
          <w:tblHeader w:val="1"/>
        </w:trPr>
        <w:tc>
          <w:tcPr>
            <w:gridSpan w:val="13"/>
            <w:tcBorders>
              <w:top w:color="000000" w:space="0" w:sz="8" w:val="single"/>
              <w:left w:color="000000" w:space="0" w:sz="8" w:val="single"/>
              <w:bottom w:color="000000" w:space="0" w:sz="0" w:val="nil"/>
              <w:right w:color="000000" w:space="0" w:sz="8" w:val="single"/>
            </w:tcBorders>
            <w:shd w:fill="c00000" w:val="clear"/>
          </w:tcPr>
          <w:p w:rsidR="00000000" w:rsidDel="00000000" w:rsidP="00000000" w:rsidRDefault="00000000" w:rsidRPr="00000000" w14:paraId="000005CD">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ffffff"/>
              </w:rPr>
            </w:pPr>
            <w:r w:rsidDel="00000000" w:rsidR="00000000" w:rsidRPr="00000000">
              <w:rPr>
                <w:rFonts w:ascii="Tahoma" w:cs="Tahoma" w:eastAsia="Tahoma" w:hAnsi="Tahoma"/>
                <w:b w:val="1"/>
                <w:color w:val="ffffff"/>
                <w:rtl w:val="0"/>
              </w:rPr>
              <w:t xml:space="preserve">ATTIVITA' DIDATTICA</w:t>
            </w:r>
            <w:r w:rsidDel="00000000" w:rsidR="00000000" w:rsidRPr="00000000">
              <w:rPr>
                <w:rtl w:val="0"/>
              </w:rPr>
            </w:r>
          </w:p>
        </w:tc>
      </w:tr>
      <w:tr>
        <w:trPr>
          <w:cantSplit w:val="1"/>
          <w:trHeight w:val="255" w:hRule="atLeast"/>
          <w:tblHeader w:val="1"/>
        </w:trPr>
        <w:tc>
          <w:tcPr>
            <w:tcBorders>
              <w:top w:color="000000" w:space="0" w:sz="8" w:val="single"/>
              <w:left w:color="000000" w:space="0" w:sz="8" w:val="single"/>
              <w:bottom w:color="000000" w:space="0" w:sz="0" w:val="nil"/>
              <w:right w:color="000000" w:space="0" w:sz="4" w:val="single"/>
            </w:tcBorders>
            <w:vAlign w:val="center"/>
          </w:tcPr>
          <w:p w:rsidR="00000000" w:rsidDel="00000000" w:rsidP="00000000" w:rsidRDefault="00000000" w:rsidRPr="00000000" w14:paraId="000005DA">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Fase</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5DB">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Contesto</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5DE">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Descrizione dell'attività</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5E1">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Durata</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5E2">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Metodologia</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8" w:val="single"/>
            </w:tcBorders>
            <w:vAlign w:val="center"/>
          </w:tcPr>
          <w:p w:rsidR="00000000" w:rsidDel="00000000" w:rsidP="00000000" w:rsidRDefault="00000000" w:rsidRPr="00000000" w14:paraId="000005E4">
            <w:pPr>
              <w:pBdr>
                <w:top w:space="0" w:sz="0" w:val="nil"/>
                <w:left w:space="0" w:sz="0" w:val="nil"/>
                <w:bottom w:space="0" w:sz="0" w:val="nil"/>
                <w:right w:space="0" w:sz="0" w:val="nil"/>
                <w:between w:space="0" w:sz="0" w:val="nil"/>
              </w:pBdr>
              <w:spacing w:line="240"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Attività dello studente</w:t>
            </w:r>
            <w:r w:rsidDel="00000000" w:rsidR="00000000" w:rsidRPr="00000000">
              <w:rPr>
                <w:rtl w:val="0"/>
              </w:rPr>
            </w:r>
          </w:p>
        </w:tc>
      </w:tr>
      <w:tr>
        <w:trPr>
          <w:cantSplit w:val="1"/>
          <w:trHeight w:val="300" w:hRule="atLeast"/>
          <w:tblHeader w:val="1"/>
        </w:trPr>
        <w:tc>
          <w:tcPr>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5E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Servizi e funzioni dello strato trasporto</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E8">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Aula/ labor.</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EB">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Sono illustrate le funzioni dello strato trasporto</w:t>
            </w:r>
          </w:p>
        </w:tc>
        <w:tc>
          <w:tcPr>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E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8</w:t>
            </w:r>
          </w:p>
        </w:tc>
        <w:tc>
          <w:tcPr>
            <w:gridSpan w:val="2"/>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EF">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Lezione frontale</w:t>
            </w:r>
          </w:p>
          <w:p w:rsidR="00000000" w:rsidDel="00000000" w:rsidP="00000000" w:rsidRDefault="00000000" w:rsidRPr="00000000" w14:paraId="000005F0">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/attività di laboratorio</w:t>
            </w:r>
          </w:p>
        </w:tc>
        <w:tc>
          <w:tcPr>
            <w:gridSpan w:val="3"/>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5F2">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Ricerca e descrive le caratteristiche dello strato trasporto</w:t>
            </w:r>
          </w:p>
        </w:tc>
      </w:tr>
      <w:tr>
        <w:trPr>
          <w:cantSplit w:val="1"/>
          <w:trHeight w:val="300" w:hRule="atLeast"/>
          <w:tblHeader w:val="1"/>
        </w:trPr>
        <w:tc>
          <w:tcPr>
            <w:tcBorders>
              <w:top w:color="000000" w:space="0" w:sz="0" w:val="nil"/>
              <w:left w:color="000000" w:space="0" w:sz="8" w:val="single"/>
              <w:bottom w:color="000000" w:space="0" w:sz="4" w:val="single"/>
              <w:right w:color="000000" w:space="0" w:sz="4" w:val="single"/>
            </w:tcBorders>
          </w:tcPr>
          <w:p w:rsidR="00000000" w:rsidDel="00000000" w:rsidP="00000000" w:rsidRDefault="00000000" w:rsidRPr="00000000" w14:paraId="000005F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I protocolli UDP e TCP</w:t>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F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Aula/ labor.</w:t>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F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La struttura dei protocolli UDP e TCP e loro utilizzo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FC">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10</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F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Lezione frontale</w:t>
            </w:r>
          </w:p>
          <w:p w:rsidR="00000000" w:rsidDel="00000000" w:rsidP="00000000" w:rsidRDefault="00000000" w:rsidRPr="00000000" w14:paraId="000005F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/attività di laboratorio</w:t>
            </w:r>
          </w:p>
        </w:tc>
        <w:tc>
          <w:tcPr>
            <w:gridSpan w:val="3"/>
            <w:tcBorders>
              <w:top w:color="000000" w:space="0" w:sz="0" w:val="nil"/>
              <w:left w:color="000000" w:space="0" w:sz="0" w:val="nil"/>
              <w:bottom w:color="000000" w:space="0" w:sz="4" w:val="single"/>
              <w:right w:color="000000" w:space="0" w:sz="8" w:val="single"/>
            </w:tcBorders>
          </w:tcPr>
          <w:p w:rsidR="00000000" w:rsidDel="00000000" w:rsidP="00000000" w:rsidRDefault="00000000" w:rsidRPr="00000000" w14:paraId="00000600">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Ricerca e descrive le caratteristiche dei protocolli UDP e TCP</w:t>
            </w:r>
          </w:p>
        </w:tc>
      </w:tr>
    </w:tbl>
    <w:p w:rsidR="00000000" w:rsidDel="00000000" w:rsidP="00000000" w:rsidRDefault="00000000" w:rsidRPr="00000000" w14:paraId="00000603">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04">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0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0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0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08">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09">
      <w:pPr>
        <w:pBdr>
          <w:top w:space="0" w:sz="0" w:val="nil"/>
          <w:left w:space="0" w:sz="0" w:val="nil"/>
          <w:bottom w:space="0" w:sz="0" w:val="nil"/>
          <w:right w:space="0" w:sz="0" w:val="nil"/>
          <w:between w:space="0" w:sz="0" w:val="nil"/>
        </w:pBdr>
        <w:spacing w:line="240" w:lineRule="auto"/>
        <w:ind w:left="0" w:hanging="2"/>
        <w:rPr/>
      </w:pPr>
      <w:r w:rsidDel="00000000" w:rsidR="00000000" w:rsidRPr="00000000">
        <w:rPr>
          <w:rtl w:val="0"/>
        </w:rPr>
      </w:r>
    </w:p>
    <w:p w:rsidR="00000000" w:rsidDel="00000000" w:rsidP="00000000" w:rsidRDefault="00000000" w:rsidRPr="00000000" w14:paraId="0000060A">
      <w:pPr>
        <w:pBdr>
          <w:top w:space="0" w:sz="0" w:val="nil"/>
          <w:left w:space="0" w:sz="0" w:val="nil"/>
          <w:bottom w:space="0" w:sz="0" w:val="nil"/>
          <w:right w:space="0" w:sz="0" w:val="nil"/>
          <w:between w:space="0" w:sz="0" w:val="nil"/>
        </w:pBdr>
        <w:spacing w:line="240" w:lineRule="auto"/>
        <w:ind w:left="0" w:hanging="2"/>
        <w:rPr/>
      </w:pPr>
      <w:r w:rsidDel="00000000" w:rsidR="00000000" w:rsidRPr="00000000">
        <w:rPr>
          <w:rtl w:val="0"/>
        </w:rPr>
      </w:r>
    </w:p>
    <w:p w:rsidR="00000000" w:rsidDel="00000000" w:rsidP="00000000" w:rsidRDefault="00000000" w:rsidRPr="00000000" w14:paraId="0000060B">
      <w:pPr>
        <w:pBdr>
          <w:top w:space="0" w:sz="0" w:val="nil"/>
          <w:left w:space="0" w:sz="0" w:val="nil"/>
          <w:bottom w:space="0" w:sz="0" w:val="nil"/>
          <w:right w:space="0" w:sz="0" w:val="nil"/>
          <w:between w:space="0" w:sz="0" w:val="nil"/>
        </w:pBdr>
        <w:spacing w:line="240" w:lineRule="auto"/>
        <w:ind w:left="0" w:hanging="2"/>
        <w:rPr/>
      </w:pPr>
      <w:r w:rsidDel="00000000" w:rsidR="00000000" w:rsidRPr="00000000">
        <w:rPr>
          <w:rtl w:val="0"/>
        </w:rPr>
      </w:r>
    </w:p>
    <w:p w:rsidR="00000000" w:rsidDel="00000000" w:rsidP="00000000" w:rsidRDefault="00000000" w:rsidRPr="00000000" w14:paraId="0000060C">
      <w:pPr>
        <w:pBdr>
          <w:top w:space="0" w:sz="0" w:val="nil"/>
          <w:left w:space="0" w:sz="0" w:val="nil"/>
          <w:bottom w:space="0" w:sz="0" w:val="nil"/>
          <w:right w:space="0" w:sz="0" w:val="nil"/>
          <w:between w:space="0" w:sz="0" w:val="nil"/>
        </w:pBdr>
        <w:spacing w:line="240" w:lineRule="auto"/>
        <w:ind w:left="0" w:hanging="2"/>
        <w:rPr/>
      </w:pPr>
      <w:r w:rsidDel="00000000" w:rsidR="00000000" w:rsidRPr="00000000">
        <w:rPr>
          <w:rtl w:val="0"/>
        </w:rPr>
      </w:r>
    </w:p>
    <w:p w:rsidR="00000000" w:rsidDel="00000000" w:rsidP="00000000" w:rsidRDefault="00000000" w:rsidRPr="00000000" w14:paraId="0000060D">
      <w:pPr>
        <w:pBdr>
          <w:top w:space="0" w:sz="0" w:val="nil"/>
          <w:left w:space="0" w:sz="0" w:val="nil"/>
          <w:bottom w:space="0" w:sz="0" w:val="nil"/>
          <w:right w:space="0" w:sz="0" w:val="nil"/>
          <w:between w:space="0" w:sz="0" w:val="nil"/>
        </w:pBdr>
        <w:spacing w:line="240" w:lineRule="auto"/>
        <w:ind w:left="0" w:hanging="2"/>
        <w:rPr/>
      </w:pPr>
      <w:r w:rsidDel="00000000" w:rsidR="00000000" w:rsidRPr="00000000">
        <w:rPr>
          <w:rtl w:val="0"/>
        </w:rPr>
      </w:r>
    </w:p>
    <w:p w:rsidR="00000000" w:rsidDel="00000000" w:rsidP="00000000" w:rsidRDefault="00000000" w:rsidRPr="00000000" w14:paraId="0000060E">
      <w:pPr>
        <w:pBdr>
          <w:top w:space="0" w:sz="0" w:val="nil"/>
          <w:left w:space="0" w:sz="0" w:val="nil"/>
          <w:bottom w:space="0" w:sz="0" w:val="nil"/>
          <w:right w:space="0" w:sz="0" w:val="nil"/>
          <w:between w:space="0" w:sz="0" w:val="nil"/>
        </w:pBdr>
        <w:spacing w:line="240" w:lineRule="auto"/>
        <w:ind w:left="0" w:hanging="2"/>
        <w:rPr/>
      </w:pPr>
      <w:r w:rsidDel="00000000" w:rsidR="00000000" w:rsidRPr="00000000">
        <w:rPr>
          <w:rtl w:val="0"/>
        </w:rPr>
      </w:r>
    </w:p>
    <w:p w:rsidR="00000000" w:rsidDel="00000000" w:rsidP="00000000" w:rsidRDefault="00000000" w:rsidRPr="00000000" w14:paraId="0000060F">
      <w:pPr>
        <w:pBdr>
          <w:top w:space="0" w:sz="0" w:val="nil"/>
          <w:left w:space="0" w:sz="0" w:val="nil"/>
          <w:bottom w:space="0" w:sz="0" w:val="nil"/>
          <w:right w:space="0" w:sz="0" w:val="nil"/>
          <w:between w:space="0" w:sz="0" w:val="nil"/>
        </w:pBdr>
        <w:spacing w:line="240" w:lineRule="auto"/>
        <w:ind w:left="0" w:hanging="2"/>
        <w:rPr/>
      </w:pPr>
      <w:r w:rsidDel="00000000" w:rsidR="00000000" w:rsidRPr="00000000">
        <w:rPr>
          <w:rtl w:val="0"/>
        </w:rPr>
      </w:r>
    </w:p>
    <w:p w:rsidR="00000000" w:rsidDel="00000000" w:rsidP="00000000" w:rsidRDefault="00000000" w:rsidRPr="00000000" w14:paraId="00000610">
      <w:pPr>
        <w:pBdr>
          <w:top w:space="0" w:sz="0" w:val="nil"/>
          <w:left w:space="0" w:sz="0" w:val="nil"/>
          <w:bottom w:space="0" w:sz="0" w:val="nil"/>
          <w:right w:space="0" w:sz="0" w:val="nil"/>
          <w:between w:space="0" w:sz="0" w:val="nil"/>
        </w:pBdr>
        <w:spacing w:line="240" w:lineRule="auto"/>
        <w:ind w:left="0" w:hanging="2"/>
        <w:rPr/>
      </w:pPr>
      <w:r w:rsidDel="00000000" w:rsidR="00000000" w:rsidRPr="00000000">
        <w:rPr>
          <w:rtl w:val="0"/>
        </w:rPr>
      </w:r>
    </w:p>
    <w:p w:rsidR="00000000" w:rsidDel="00000000" w:rsidP="00000000" w:rsidRDefault="00000000" w:rsidRPr="00000000" w14:paraId="00000611">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12">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13">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tbl>
      <w:tblPr>
        <w:tblStyle w:val="Table13"/>
        <w:tblW w:w="9840.0" w:type="dxa"/>
        <w:jc w:val="left"/>
        <w:tblInd w:w="-152.0" w:type="dxa"/>
        <w:tblLayout w:type="fixed"/>
        <w:tblLook w:val="0000"/>
      </w:tblPr>
      <w:tblGrid>
        <w:gridCol w:w="2718"/>
        <w:gridCol w:w="1082"/>
        <w:gridCol w:w="2139"/>
        <w:gridCol w:w="1263"/>
        <w:gridCol w:w="896"/>
        <w:gridCol w:w="1742"/>
        <w:tblGridChange w:id="0">
          <w:tblGrid>
            <w:gridCol w:w="2718"/>
            <w:gridCol w:w="1082"/>
            <w:gridCol w:w="2139"/>
            <w:gridCol w:w="1263"/>
            <w:gridCol w:w="896"/>
            <w:gridCol w:w="1742"/>
          </w:tblGrid>
        </w:tblGridChange>
      </w:tblGrid>
      <w:tr>
        <w:trPr>
          <w:cantSplit w:val="1"/>
          <w:trHeight w:val="215" w:hRule="atLeast"/>
          <w:tblHeader w:val="1"/>
        </w:trPr>
        <w:tc>
          <w:tcPr>
            <w:gridSpan w:val="6"/>
            <w:tcBorders>
              <w:top w:color="000000" w:space="0" w:sz="8" w:val="single"/>
              <w:left w:color="000000" w:space="0" w:sz="8" w:val="single"/>
              <w:bottom w:color="000000" w:space="0" w:sz="8" w:val="single"/>
              <w:right w:color="000000" w:space="0" w:sz="8" w:val="single"/>
            </w:tcBorders>
            <w:shd w:fill="c0c0c0" w:val="clear"/>
          </w:tcPr>
          <w:p w:rsidR="00000000" w:rsidDel="00000000" w:rsidP="00000000" w:rsidRDefault="00000000" w:rsidRPr="00000000" w14:paraId="00000614">
            <w:pPr>
              <w:pBdr>
                <w:top w:space="0" w:sz="0" w:val="nil"/>
                <w:left w:space="0" w:sz="0" w:val="nil"/>
                <w:bottom w:space="0" w:sz="0" w:val="nil"/>
                <w:right w:space="0" w:sz="0" w:val="nil"/>
                <w:between w:space="0" w:sz="0" w:val="nil"/>
              </w:pBdr>
              <w:tabs>
                <w:tab w:val="left" w:leader="none" w:pos="2445"/>
              </w:tabs>
              <w:spacing w:after="40" w:line="240" w:lineRule="auto"/>
              <w:ind w:left="0" w:hanging="2"/>
              <w:rPr>
                <w:rFonts w:ascii="Arial" w:cs="Arial" w:eastAsia="Arial" w:hAnsi="Arial"/>
                <w:b w:val="1"/>
                <w:color w:val="800000"/>
                <w:sz w:val="2"/>
                <w:szCs w:val="2"/>
              </w:rPr>
            </w:pPr>
            <w:r w:rsidDel="00000000" w:rsidR="00000000" w:rsidRPr="00000000">
              <w:rPr>
                <w:color w:val="000000"/>
                <w:rtl w:val="0"/>
              </w:rPr>
              <w:t xml:space="preserve">Scheda di  progettazione delle Unità di Apprendimento di Educazione Civica</w:t>
            </w:r>
            <w:r w:rsidDel="00000000" w:rsidR="00000000" w:rsidRPr="00000000">
              <w:rPr>
                <w:rtl w:val="0"/>
              </w:rPr>
            </w:r>
          </w:p>
          <w:p w:rsidR="00000000" w:rsidDel="00000000" w:rsidP="00000000" w:rsidRDefault="00000000" w:rsidRPr="00000000" w14:paraId="00000615">
            <w:pPr>
              <w:pBdr>
                <w:top w:space="0" w:sz="0" w:val="nil"/>
                <w:left w:space="0" w:sz="0" w:val="nil"/>
                <w:bottom w:space="0" w:sz="0" w:val="nil"/>
                <w:right w:space="0" w:sz="0" w:val="nil"/>
                <w:between w:space="0" w:sz="0" w:val="nil"/>
              </w:pBdr>
              <w:tabs>
                <w:tab w:val="left" w:leader="none" w:pos="2445"/>
              </w:tabs>
              <w:spacing w:after="40" w:line="240" w:lineRule="auto"/>
              <w:ind w:left="-2" w:firstLine="0"/>
              <w:jc w:val="center"/>
              <w:rPr>
                <w:rFonts w:ascii="Arial" w:cs="Arial" w:eastAsia="Arial" w:hAnsi="Arial"/>
                <w:b w:val="1"/>
                <w:color w:val="800000"/>
                <w:sz w:val="2"/>
                <w:szCs w:val="2"/>
              </w:rPr>
            </w:pPr>
            <w:r w:rsidDel="00000000" w:rsidR="00000000" w:rsidRPr="00000000">
              <w:rPr>
                <w:rFonts w:ascii="Arial" w:cs="Arial" w:eastAsia="Arial" w:hAnsi="Arial"/>
                <w:b w:val="1"/>
                <w:color w:val="800000"/>
                <w:sz w:val="2"/>
                <w:szCs w:val="2"/>
                <w:rtl w:val="0"/>
              </w:rPr>
              <w:t xml:space="preserve">ANAGRAFICA</w:t>
            </w:r>
          </w:p>
          <w:p w:rsidR="00000000" w:rsidDel="00000000" w:rsidP="00000000" w:rsidRDefault="00000000" w:rsidRPr="00000000" w14:paraId="00000616">
            <w:pPr>
              <w:pBdr>
                <w:top w:space="0" w:sz="0" w:val="nil"/>
                <w:left w:space="0" w:sz="0" w:val="nil"/>
                <w:bottom w:space="0" w:sz="0" w:val="nil"/>
                <w:right w:space="0" w:sz="0" w:val="nil"/>
                <w:between w:space="0" w:sz="0" w:val="nil"/>
              </w:pBdr>
              <w:tabs>
                <w:tab w:val="left" w:leader="none" w:pos="2445"/>
              </w:tabs>
              <w:spacing w:after="40" w:line="240" w:lineRule="auto"/>
              <w:ind w:left="-2" w:firstLine="0"/>
              <w:rPr>
                <w:rFonts w:ascii="Arial" w:cs="Arial" w:eastAsia="Arial" w:hAnsi="Arial"/>
                <w:b w:val="1"/>
                <w:color w:val="800000"/>
                <w:sz w:val="2"/>
                <w:szCs w:val="2"/>
              </w:rPr>
            </w:pPr>
            <w:r w:rsidDel="00000000" w:rsidR="00000000" w:rsidRPr="00000000">
              <w:rPr>
                <w:rtl w:val="0"/>
              </w:rPr>
            </w:r>
          </w:p>
        </w:tc>
      </w:tr>
      <w:tr>
        <w:trPr>
          <w:cantSplit w:val="1"/>
          <w:trHeight w:val="315" w:hRule="atLeast"/>
          <w:tblHeader w:val="1"/>
        </w:trPr>
        <w:tc>
          <w:tcPr>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1C">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b w:val="1"/>
                <w:color w:val="000000"/>
                <w:rtl w:val="0"/>
              </w:rPr>
              <w:t xml:space="preserve">UdA  unica</w:t>
            </w:r>
            <w:r w:rsidDel="00000000" w:rsidR="00000000" w:rsidRPr="00000000">
              <w:rPr>
                <w:rtl w:val="0"/>
              </w:rPr>
            </w:r>
          </w:p>
        </w:tc>
        <w:tc>
          <w:tcPr>
            <w:gridSpan w:val="3"/>
            <w:tcBorders>
              <w:top w:color="000000" w:space="0" w:sz="0" w:val="nil"/>
              <w:left w:color="000000" w:space="0" w:sz="8" w:val="single"/>
              <w:bottom w:color="000000" w:space="0" w:sz="0" w:val="nil"/>
              <w:right w:color="000000" w:space="0" w:sz="0" w:val="nil"/>
            </w:tcBorders>
            <w:shd w:fill="f2f2f2" w:val="clear"/>
          </w:tcPr>
          <w:p w:rsidR="00000000" w:rsidDel="00000000" w:rsidP="00000000" w:rsidRDefault="00000000" w:rsidRPr="00000000" w14:paraId="0000061D">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b w:val="1"/>
                <w:color w:val="000000"/>
                <w:sz w:val="18"/>
                <w:szCs w:val="18"/>
                <w:rtl w:val="0"/>
              </w:rPr>
              <w:t xml:space="preserve">Titolo: Dal Volontariato alla Cittadinanza       attiva</w:t>
            </w:r>
            <w:r w:rsidDel="00000000" w:rsidR="00000000" w:rsidRPr="00000000">
              <w:rPr>
                <w:rtl w:val="0"/>
              </w:rPr>
            </w:r>
          </w:p>
        </w:tc>
        <w:tc>
          <w:tcPr>
            <w:tcBorders>
              <w:top w:color="000000" w:space="0" w:sz="0" w:val="nil"/>
              <w:left w:color="000000" w:space="0" w:sz="8" w:val="single"/>
              <w:bottom w:color="000000" w:space="0" w:sz="0" w:val="nil"/>
              <w:right w:color="000000" w:space="0" w:sz="0" w:val="nil"/>
            </w:tcBorders>
            <w:shd w:fill="f2f2f2" w:val="clear"/>
          </w:tcPr>
          <w:p w:rsidR="00000000" w:rsidDel="00000000" w:rsidP="00000000" w:rsidRDefault="00000000" w:rsidRPr="00000000" w14:paraId="00000620">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Anno scolastico</w:t>
            </w:r>
            <w:r w:rsidDel="00000000" w:rsidR="00000000" w:rsidRPr="00000000">
              <w:rPr>
                <w:rtl w:val="0"/>
              </w:rPr>
            </w:r>
          </w:p>
        </w:tc>
        <w:tc>
          <w:tcPr>
            <w:tcBorders>
              <w:top w:color="000000" w:space="0" w:sz="0" w:val="nil"/>
              <w:left w:color="000000" w:space="0" w:sz="4" w:val="single"/>
              <w:bottom w:color="000000" w:space="0" w:sz="0" w:val="nil"/>
              <w:right w:color="000000" w:space="0" w:sz="8" w:val="single"/>
            </w:tcBorders>
            <w:shd w:fill="f2f2f2" w:val="clear"/>
          </w:tcPr>
          <w:p w:rsidR="00000000" w:rsidDel="00000000" w:rsidP="00000000" w:rsidRDefault="00000000" w:rsidRPr="00000000" w14:paraId="00000621">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i w:val="1"/>
                <w:color w:val="000000"/>
                <w:rtl w:val="0"/>
              </w:rPr>
              <w:t xml:space="preserve">202</w:t>
            </w:r>
            <w:r w:rsidDel="00000000" w:rsidR="00000000" w:rsidRPr="00000000">
              <w:rPr>
                <w:rFonts w:ascii="Arial" w:cs="Arial" w:eastAsia="Arial" w:hAnsi="Arial"/>
                <w:b w:val="1"/>
                <w:i w:val="1"/>
                <w:rtl w:val="0"/>
              </w:rPr>
              <w:t xml:space="preserve">4</w:t>
            </w:r>
            <w:r w:rsidDel="00000000" w:rsidR="00000000" w:rsidRPr="00000000">
              <w:rPr>
                <w:rFonts w:ascii="Arial" w:cs="Arial" w:eastAsia="Arial" w:hAnsi="Arial"/>
                <w:b w:val="1"/>
                <w:i w:val="1"/>
                <w:color w:val="000000"/>
                <w:rtl w:val="0"/>
              </w:rPr>
              <w:t xml:space="preserve">/202</w:t>
            </w:r>
            <w:r w:rsidDel="00000000" w:rsidR="00000000" w:rsidRPr="00000000">
              <w:rPr>
                <w:rFonts w:ascii="Arial" w:cs="Arial" w:eastAsia="Arial" w:hAnsi="Arial"/>
                <w:b w:val="1"/>
                <w:i w:val="1"/>
                <w:rtl w:val="0"/>
              </w:rPr>
              <w:t xml:space="preserve">5</w:t>
            </w:r>
            <w:r w:rsidDel="00000000" w:rsidR="00000000" w:rsidRPr="00000000">
              <w:rPr>
                <w:rtl w:val="0"/>
              </w:rPr>
            </w:r>
          </w:p>
        </w:tc>
      </w:tr>
      <w:tr>
        <w:trPr>
          <w:cantSplit w:val="1"/>
          <w:trHeight w:val="107" w:hRule="atLeast"/>
          <w:tblHeader w:val="1"/>
        </w:trPr>
        <w:tc>
          <w:tcPr>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22">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tc>
        <w:tc>
          <w:tcPr>
            <w:gridSpan w:val="3"/>
            <w:tcBorders>
              <w:top w:color="000000" w:space="0" w:sz="8" w:val="single"/>
              <w:left w:color="000000" w:space="0" w:sz="8" w:val="single"/>
              <w:bottom w:color="000000" w:space="0" w:sz="8" w:val="single"/>
              <w:right w:color="000000" w:space="0" w:sz="0" w:val="nil"/>
            </w:tcBorders>
            <w:shd w:fill="f2f2f2" w:val="clear"/>
          </w:tcPr>
          <w:p w:rsidR="00000000" w:rsidDel="00000000" w:rsidP="00000000" w:rsidRDefault="00000000" w:rsidRPr="00000000" w14:paraId="00000623">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tl w:val="0"/>
              </w:rPr>
            </w:r>
          </w:p>
        </w:tc>
        <w:tc>
          <w:tcPr>
            <w:tcBorders>
              <w:top w:color="000000" w:space="0" w:sz="8" w:val="single"/>
              <w:left w:color="000000" w:space="0" w:sz="8" w:val="single"/>
              <w:bottom w:color="000000" w:space="0" w:sz="8" w:val="single"/>
              <w:right w:color="000000" w:space="0" w:sz="0" w:val="nil"/>
            </w:tcBorders>
            <w:shd w:fill="f2f2f2" w:val="clear"/>
          </w:tcPr>
          <w:p w:rsidR="00000000" w:rsidDel="00000000" w:rsidP="00000000" w:rsidRDefault="00000000" w:rsidRPr="00000000" w14:paraId="00000626">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sz w:val="18"/>
                <w:szCs w:val="18"/>
              </w:rPr>
            </w:pPr>
            <w:r w:rsidDel="00000000" w:rsidR="00000000" w:rsidRPr="00000000">
              <w:rPr>
                <w:rtl w:val="0"/>
              </w:rPr>
            </w:r>
          </w:p>
        </w:tc>
        <w:tc>
          <w:tcPr>
            <w:tcBorders>
              <w:top w:color="000000" w:space="0" w:sz="8" w:val="single"/>
              <w:left w:color="000000" w:space="0" w:sz="4" w:val="single"/>
              <w:bottom w:color="000000" w:space="0" w:sz="8" w:val="single"/>
              <w:right w:color="000000" w:space="0" w:sz="8" w:val="single"/>
            </w:tcBorders>
            <w:shd w:fill="f2f2f2" w:val="clear"/>
          </w:tcPr>
          <w:p w:rsidR="00000000" w:rsidDel="00000000" w:rsidP="00000000" w:rsidRDefault="00000000" w:rsidRPr="00000000" w14:paraId="00000627">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tl w:val="0"/>
              </w:rPr>
            </w:r>
          </w:p>
        </w:tc>
      </w:tr>
      <w:tr>
        <w:trPr>
          <w:cantSplit w:val="1"/>
          <w:trHeight w:val="315" w:hRule="atLeast"/>
          <w:tblHeader w:val="1"/>
        </w:trPr>
        <w:tc>
          <w:tcPr>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28">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b w:val="1"/>
                <w:color w:val="000000"/>
                <w:rtl w:val="0"/>
              </w:rPr>
              <w:t xml:space="preserve">Discipline coinvolte</w:t>
            </w:r>
            <w:r w:rsidDel="00000000" w:rsidR="00000000" w:rsidRPr="00000000">
              <w:rPr>
                <w:rtl w:val="0"/>
              </w:rPr>
            </w:r>
          </w:p>
        </w:tc>
        <w:tc>
          <w:tcPr>
            <w:gridSpan w:val="3"/>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29">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Tutte</w:t>
            </w:r>
          </w:p>
          <w:p w:rsidR="00000000" w:rsidDel="00000000" w:rsidP="00000000" w:rsidRDefault="00000000" w:rsidRPr="00000000" w14:paraId="0000062A">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sz w:val="18"/>
                <w:szCs w:val="18"/>
              </w:rPr>
            </w:pPr>
            <w:r w:rsidDel="00000000" w:rsidR="00000000" w:rsidRPr="00000000">
              <w:rPr>
                <w:rtl w:val="0"/>
              </w:rPr>
            </w:r>
          </w:p>
        </w:tc>
        <w:tc>
          <w:tcPr>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2D">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b w:val="1"/>
                <w:color w:val="000000"/>
                <w:sz w:val="18"/>
                <w:szCs w:val="18"/>
                <w:rtl w:val="0"/>
              </w:rPr>
              <w:t xml:space="preserve">Durata in ore</w:t>
            </w:r>
            <w:r w:rsidDel="00000000" w:rsidR="00000000" w:rsidRPr="00000000">
              <w:rPr>
                <w:rtl w:val="0"/>
              </w:rPr>
            </w:r>
          </w:p>
        </w:tc>
        <w:tc>
          <w:tcPr>
            <w:tcBorders>
              <w:top w:color="000000" w:space="0" w:sz="0" w:val="nil"/>
              <w:left w:color="000000" w:space="0" w:sz="4" w:val="single"/>
              <w:bottom w:color="000000" w:space="0" w:sz="8" w:val="single"/>
              <w:right w:color="000000" w:space="0" w:sz="8" w:val="single"/>
            </w:tcBorders>
            <w:shd w:fill="f2f2f2" w:val="clear"/>
          </w:tcPr>
          <w:p w:rsidR="00000000" w:rsidDel="00000000" w:rsidP="00000000" w:rsidRDefault="00000000" w:rsidRPr="00000000" w14:paraId="0000062E">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6 ore</w:t>
            </w:r>
          </w:p>
        </w:tc>
      </w:tr>
      <w:tr>
        <w:trPr>
          <w:cantSplit w:val="1"/>
          <w:trHeight w:val="315" w:hRule="atLeast"/>
          <w:tblHeader w:val="1"/>
        </w:trPr>
        <w:tc>
          <w:tcPr>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2F">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b w:val="1"/>
                <w:color w:val="000000"/>
                <w:rtl w:val="0"/>
              </w:rPr>
              <w:t xml:space="preserve">Periodo</w:t>
            </w:r>
            <w:r w:rsidDel="00000000" w:rsidR="00000000" w:rsidRPr="00000000">
              <w:rPr>
                <w:rtl w:val="0"/>
              </w:rPr>
            </w:r>
          </w:p>
        </w:tc>
        <w:tc>
          <w:tcPr>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30">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b w:val="1"/>
                <w:color w:val="000000"/>
                <w:rtl w:val="0"/>
              </w:rPr>
              <w:t xml:space="preserve">inizio</w:t>
            </w:r>
            <w:r w:rsidDel="00000000" w:rsidR="00000000" w:rsidRPr="00000000">
              <w:rPr>
                <w:rtl w:val="0"/>
              </w:rPr>
            </w:r>
          </w:p>
        </w:tc>
        <w:tc>
          <w:tcPr>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31">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novembre</w:t>
            </w:r>
          </w:p>
        </w:tc>
        <w:tc>
          <w:tcPr>
            <w:tcBorders>
              <w:top w:color="000000" w:space="0" w:sz="0" w:val="nil"/>
              <w:left w:color="000000" w:space="0" w:sz="8" w:val="single"/>
              <w:bottom w:color="000000" w:space="0" w:sz="8" w:val="single"/>
              <w:right w:color="000000" w:space="0" w:sz="0" w:val="nil"/>
            </w:tcBorders>
            <w:shd w:fill="f2f2f2" w:val="clear"/>
          </w:tcPr>
          <w:p w:rsidR="00000000" w:rsidDel="00000000" w:rsidP="00000000" w:rsidRDefault="00000000" w:rsidRPr="00000000" w14:paraId="00000632">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b w:val="1"/>
                <w:color w:val="000000"/>
                <w:rtl w:val="0"/>
              </w:rPr>
              <w:t xml:space="preserve">fine </w:t>
            </w:r>
            <w:r w:rsidDel="00000000" w:rsidR="00000000" w:rsidRPr="00000000">
              <w:rPr>
                <w:rtl w:val="0"/>
              </w:rPr>
            </w:r>
          </w:p>
        </w:tc>
        <w:tc>
          <w:tcPr>
            <w:gridSpan w:val="2"/>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633">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 giugno</w:t>
            </w:r>
          </w:p>
        </w:tc>
      </w:tr>
      <w:tr>
        <w:trPr>
          <w:cantSplit w:val="1"/>
          <w:trHeight w:val="638" w:hRule="atLeast"/>
          <w:tblHeader w:val="1"/>
        </w:trPr>
        <w:tc>
          <w:tcPr>
            <w:gridSpan w:val="6"/>
            <w:tcBorders>
              <w:top w:color="000000" w:space="0" w:sz="0" w:val="nil"/>
              <w:left w:color="000000" w:space="0" w:sz="8" w:val="single"/>
              <w:bottom w:color="000000" w:space="0" w:sz="8" w:val="single"/>
              <w:right w:color="000000" w:space="0" w:sz="8" w:val="single"/>
            </w:tcBorders>
            <w:shd w:fill="ffffff" w:val="clear"/>
          </w:tcPr>
          <w:p w:rsidR="00000000" w:rsidDel="00000000" w:rsidP="00000000" w:rsidRDefault="00000000" w:rsidRPr="00000000" w14:paraId="00000635">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b w:val="1"/>
                <w:color w:val="000000"/>
                <w:rtl w:val="0"/>
              </w:rPr>
              <w:t xml:space="preserve">Competenze chiave di cittadinanza:</w:t>
            </w:r>
            <w:r w:rsidDel="00000000" w:rsidR="00000000" w:rsidRPr="00000000">
              <w:rPr>
                <w:rtl w:val="0"/>
              </w:rPr>
            </w:r>
          </w:p>
          <w:p w:rsidR="00000000" w:rsidDel="00000000" w:rsidP="00000000" w:rsidRDefault="00000000" w:rsidRPr="00000000" w14:paraId="00000636">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Raccomandazione del Consiglio europeo del 22 maggio 2018</w:t>
            </w:r>
          </w:p>
          <w:p w:rsidR="00000000" w:rsidDel="00000000" w:rsidP="00000000" w:rsidRDefault="00000000" w:rsidRPr="00000000" w14:paraId="0000063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1</w:t>
              <w:tab/>
              <w:t xml:space="preserve">competenza alfabetica funzionale</w:t>
            </w:r>
          </w:p>
          <w:p w:rsidR="00000000" w:rsidDel="00000000" w:rsidP="00000000" w:rsidRDefault="00000000" w:rsidRPr="00000000" w14:paraId="00000638">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2</w:t>
              <w:tab/>
              <w:t xml:space="preserve">competenza multilinguistica</w:t>
            </w:r>
          </w:p>
          <w:p w:rsidR="00000000" w:rsidDel="00000000" w:rsidP="00000000" w:rsidRDefault="00000000" w:rsidRPr="00000000" w14:paraId="0000063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3</w:t>
              <w:tab/>
              <w:t xml:space="preserve">competenza matematica e competenza in scienze, tecnologie e ingegneria</w:t>
            </w:r>
          </w:p>
          <w:p w:rsidR="00000000" w:rsidDel="00000000" w:rsidP="00000000" w:rsidRDefault="00000000" w:rsidRPr="00000000" w14:paraId="0000063A">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4</w:t>
              <w:tab/>
              <w:t xml:space="preserve">competenza digitale</w:t>
            </w:r>
          </w:p>
          <w:p w:rsidR="00000000" w:rsidDel="00000000" w:rsidP="00000000" w:rsidRDefault="00000000" w:rsidRPr="00000000" w14:paraId="0000063B">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5</w:t>
              <w:tab/>
              <w:t xml:space="preserve">competenza personale, sociale e capacità di imparare a imparare</w:t>
            </w:r>
          </w:p>
          <w:p w:rsidR="00000000" w:rsidDel="00000000" w:rsidP="00000000" w:rsidRDefault="00000000" w:rsidRPr="00000000" w14:paraId="0000063C">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6</w:t>
              <w:tab/>
              <w:t xml:space="preserve">competenza in materia di cittadinanza</w:t>
            </w:r>
          </w:p>
          <w:p w:rsidR="00000000" w:rsidDel="00000000" w:rsidP="00000000" w:rsidRDefault="00000000" w:rsidRPr="00000000" w14:paraId="0000063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7</w:t>
              <w:tab/>
              <w:t xml:space="preserve">competenza imprenditoriale</w:t>
            </w:r>
          </w:p>
          <w:p w:rsidR="00000000" w:rsidDel="00000000" w:rsidP="00000000" w:rsidRDefault="00000000" w:rsidRPr="00000000" w14:paraId="0000063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color w:val="000000"/>
                <w:rtl w:val="0"/>
              </w:rPr>
              <w:t xml:space="preserve">8</w:t>
              <w:tab/>
              <w:t xml:space="preserve"> competenza in materia di consapevolezza ed espressione culturali</w:t>
            </w:r>
          </w:p>
          <w:p w:rsidR="00000000" w:rsidDel="00000000" w:rsidP="00000000" w:rsidRDefault="00000000" w:rsidRPr="00000000" w14:paraId="0000063F">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tl w:val="0"/>
              </w:rPr>
            </w:r>
          </w:p>
        </w:tc>
      </w:tr>
      <w:tr>
        <w:trPr>
          <w:cantSplit w:val="1"/>
          <w:trHeight w:val="300" w:hRule="atLeast"/>
          <w:tblHeader w:val="1"/>
        </w:trPr>
        <w:tc>
          <w:tcPr>
            <w:gridSpan w:val="6"/>
            <w:tcBorders>
              <w:top w:color="000000" w:space="0" w:sz="0" w:val="nil"/>
              <w:left w:color="000000" w:space="0" w:sz="8" w:val="single"/>
              <w:bottom w:color="000000" w:space="0" w:sz="4" w:val="single"/>
              <w:right w:color="000000" w:space="0" w:sz="8" w:val="single"/>
            </w:tcBorders>
            <w:shd w:fill="ffff00" w:val="clear"/>
          </w:tcPr>
          <w:p w:rsidR="00000000" w:rsidDel="00000000" w:rsidP="00000000" w:rsidRDefault="00000000" w:rsidRPr="00000000" w14:paraId="00000645">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ESITI DI APPRENDIMENTO</w:t>
            </w:r>
            <w:r w:rsidDel="00000000" w:rsidR="00000000" w:rsidRPr="00000000">
              <w:rPr>
                <w:rtl w:val="0"/>
              </w:rPr>
            </w:r>
          </w:p>
        </w:tc>
      </w:tr>
      <w:tr>
        <w:trPr>
          <w:cantSplit w:val="1"/>
          <w:trHeight w:val="318" w:hRule="atLeast"/>
          <w:tblHeader w:val="1"/>
        </w:trPr>
        <w:tc>
          <w:tcPr>
            <w:gridSpan w:val="2"/>
            <w:tcBorders>
              <w:top w:color="000000" w:space="0" w:sz="0" w:val="nil"/>
              <w:left w:color="000000" w:space="0" w:sz="8" w:val="single"/>
              <w:bottom w:color="000000" w:space="0" w:sz="4" w:val="single"/>
              <w:right w:color="000000" w:space="0" w:sz="0" w:val="nil"/>
            </w:tcBorders>
          </w:tcPr>
          <w:p w:rsidR="00000000" w:rsidDel="00000000" w:rsidP="00000000" w:rsidRDefault="00000000" w:rsidRPr="00000000" w14:paraId="0000064B">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sz w:val="22"/>
                <w:szCs w:val="22"/>
                <w:rtl w:val="0"/>
              </w:rPr>
              <w:t xml:space="preserve">COMPETENZE</w:t>
            </w:r>
            <w:r w:rsidDel="00000000" w:rsidR="00000000" w:rsidRPr="00000000">
              <w:rPr>
                <w:rtl w:val="0"/>
              </w:rPr>
            </w:r>
          </w:p>
        </w:tc>
        <w:tc>
          <w:tcPr>
            <w:gridSpan w:val="2"/>
            <w:tcBorders>
              <w:top w:color="000000" w:space="0" w:sz="0" w:val="nil"/>
              <w:left w:color="000000" w:space="0" w:sz="4" w:val="single"/>
              <w:bottom w:color="000000" w:space="0" w:sz="4" w:val="single"/>
              <w:right w:color="000000" w:space="0" w:sz="0" w:val="nil"/>
            </w:tcBorders>
          </w:tcPr>
          <w:p w:rsidR="00000000" w:rsidDel="00000000" w:rsidP="00000000" w:rsidRDefault="00000000" w:rsidRPr="00000000" w14:paraId="0000064D">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Conoscenze</w:t>
            </w:r>
            <w:r w:rsidDel="00000000" w:rsidR="00000000" w:rsidRPr="00000000">
              <w:rPr>
                <w:rtl w:val="0"/>
              </w:rPr>
            </w:r>
          </w:p>
        </w:tc>
        <w:tc>
          <w:tcPr>
            <w:gridSpan w:val="2"/>
            <w:tcBorders>
              <w:top w:color="000000" w:space="0" w:sz="0" w:val="nil"/>
              <w:left w:color="000000" w:space="0" w:sz="4" w:val="single"/>
              <w:bottom w:color="000000" w:space="0" w:sz="4" w:val="single"/>
              <w:right w:color="000000" w:space="0" w:sz="8" w:val="single"/>
            </w:tcBorders>
          </w:tcPr>
          <w:p w:rsidR="00000000" w:rsidDel="00000000" w:rsidP="00000000" w:rsidRDefault="00000000" w:rsidRPr="00000000" w14:paraId="0000064F">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Abilità</w:t>
            </w:r>
            <w:r w:rsidDel="00000000" w:rsidR="00000000" w:rsidRPr="00000000">
              <w:rPr>
                <w:rtl w:val="0"/>
              </w:rPr>
            </w:r>
          </w:p>
        </w:tc>
      </w:tr>
      <w:tr>
        <w:trPr>
          <w:cantSplit w:val="1"/>
          <w:trHeight w:val="510" w:hRule="atLeast"/>
          <w:tblHeader w:val="1"/>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1">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Acquisire ed interpretare le informazioni.</w:t>
            </w:r>
          </w:p>
          <w:p w:rsidR="00000000" w:rsidDel="00000000" w:rsidP="00000000" w:rsidRDefault="00000000" w:rsidRPr="00000000" w14:paraId="00000652">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Agire in modo autonomo e responsabile partecipando pienamente alla vita civica e sociale.</w:t>
            </w:r>
          </w:p>
          <w:p w:rsidR="00000000" w:rsidDel="00000000" w:rsidP="00000000" w:rsidRDefault="00000000" w:rsidRPr="00000000" w14:paraId="00000653">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p w:rsidR="00000000" w:rsidDel="00000000" w:rsidP="00000000" w:rsidRDefault="00000000" w:rsidRPr="00000000" w14:paraId="00000654">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Saper individuare all’interno della Costituzione i principi fondamentali in tema di solidarietà politica, economica e sociale; in tema di dignità personale e sociale; in tema di assistenza sociale.</w:t>
            </w:r>
          </w:p>
          <w:p w:rsidR="00000000" w:rsidDel="00000000" w:rsidP="00000000" w:rsidRDefault="00000000" w:rsidRPr="00000000" w14:paraId="00000655">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p w:rsidR="00000000" w:rsidDel="00000000" w:rsidP="00000000" w:rsidRDefault="00000000" w:rsidRPr="00000000" w14:paraId="00000656">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Individuare da un caso concreto le azioni da adottare e prevedere i possibili sviluppi.</w:t>
            </w:r>
          </w:p>
          <w:p w:rsidR="00000000" w:rsidDel="00000000" w:rsidP="00000000" w:rsidRDefault="00000000" w:rsidRPr="00000000" w14:paraId="00000657">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p w:rsidR="00000000" w:rsidDel="00000000" w:rsidP="00000000" w:rsidRDefault="00000000" w:rsidRPr="00000000" w14:paraId="00000658">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Collocare l’esperienza personale in un sistema di regole fondato sul reciproco riconoscimento dei diritti garantiti dalla Costituzione a tutela della persona, della collettività e dell’ambiente.</w:t>
            </w:r>
          </w:p>
          <w:p w:rsidR="00000000" w:rsidDel="00000000" w:rsidP="00000000" w:rsidRDefault="00000000" w:rsidRPr="00000000" w14:paraId="00000659">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65A">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Comprendere l’importanza di diventare cittadini attivi per contribuire allo sviluppo della  propria comunità.</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C">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Art. 2 della Costituzione ed il principio di Solidarietà.</w:t>
            </w:r>
          </w:p>
          <w:p w:rsidR="00000000" w:rsidDel="00000000" w:rsidP="00000000" w:rsidRDefault="00000000" w:rsidRPr="00000000" w14:paraId="0000065D">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Art. 3 della Costituzione ed i principi di Dignità ed Uguaglianza.</w:t>
            </w:r>
          </w:p>
          <w:p w:rsidR="00000000" w:rsidDel="00000000" w:rsidP="00000000" w:rsidRDefault="00000000" w:rsidRPr="00000000" w14:paraId="0000065E">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Art. 118 della Costituzione ed il principio di Sussidiarietà.</w:t>
            </w:r>
          </w:p>
          <w:p w:rsidR="00000000" w:rsidDel="00000000" w:rsidP="00000000" w:rsidRDefault="00000000" w:rsidRPr="00000000" w14:paraId="0000065F">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p w:rsidR="00000000" w:rsidDel="00000000" w:rsidP="00000000" w:rsidRDefault="00000000" w:rsidRPr="00000000" w14:paraId="00000660">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Evoluzione del Volontariato</w:t>
            </w:r>
          </w:p>
          <w:p w:rsidR="00000000" w:rsidDel="00000000" w:rsidP="00000000" w:rsidRDefault="00000000" w:rsidRPr="00000000" w14:paraId="00000661">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 La normativa di riferimento: legge quadro sul Volontariato e Codice    del Terzo Settore.</w:t>
            </w:r>
          </w:p>
          <w:p w:rsidR="00000000" w:rsidDel="00000000" w:rsidP="00000000" w:rsidRDefault="00000000" w:rsidRPr="00000000" w14:paraId="00000662">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I Centri di servizio per il Volontariato</w:t>
            </w:r>
          </w:p>
          <w:p w:rsidR="00000000" w:rsidDel="00000000" w:rsidP="00000000" w:rsidRDefault="00000000" w:rsidRPr="00000000" w14:paraId="00000663">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Gli ambiti operativi degli enti sociali: Servizi alle persone;</w:t>
            </w:r>
          </w:p>
          <w:p w:rsidR="00000000" w:rsidDel="00000000" w:rsidP="00000000" w:rsidRDefault="00000000" w:rsidRPr="00000000" w14:paraId="00000664">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Ambiente e Cultura;</w:t>
            </w:r>
          </w:p>
          <w:p w:rsidR="00000000" w:rsidDel="00000000" w:rsidP="00000000" w:rsidRDefault="00000000" w:rsidRPr="00000000" w14:paraId="00000665">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Educazione alla mondialità.</w:t>
            </w:r>
          </w:p>
          <w:p w:rsidR="00000000" w:rsidDel="00000000" w:rsidP="00000000" w:rsidRDefault="00000000" w:rsidRPr="00000000" w14:paraId="00000666">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p w:rsidR="00000000" w:rsidDel="00000000" w:rsidP="00000000" w:rsidRDefault="00000000" w:rsidRPr="00000000" w14:paraId="00000667">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Il Servizio Civile Universale.</w:t>
            </w:r>
          </w:p>
          <w:p w:rsidR="00000000" w:rsidDel="00000000" w:rsidP="00000000" w:rsidRDefault="00000000" w:rsidRPr="00000000" w14:paraId="00000668">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p w:rsidR="00000000" w:rsidDel="00000000" w:rsidP="00000000" w:rsidRDefault="00000000" w:rsidRPr="00000000" w14:paraId="00000669">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Le Ong che operano in Italia e nel mondo: Legambiente, Emergency, Caritas Italiana Amnesty International, Save the Children, WWF, Greenpeace</w:t>
            </w:r>
          </w:p>
          <w:p w:rsidR="00000000" w:rsidDel="00000000" w:rsidP="00000000" w:rsidRDefault="00000000" w:rsidRPr="00000000" w14:paraId="0000066A">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C">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Saper riconoscere i diritti inviolabili di ogni individuo ed imparare a darsi da fare per rispettarli.</w:t>
            </w:r>
          </w:p>
          <w:p w:rsidR="00000000" w:rsidDel="00000000" w:rsidP="00000000" w:rsidRDefault="00000000" w:rsidRPr="00000000" w14:paraId="0000066D">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 </w:t>
            </w:r>
          </w:p>
          <w:p w:rsidR="00000000" w:rsidDel="00000000" w:rsidP="00000000" w:rsidRDefault="00000000" w:rsidRPr="00000000" w14:paraId="0000066E">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Coltivare l’attitudine all’interesse per il bene comune.</w:t>
            </w:r>
          </w:p>
          <w:p w:rsidR="00000000" w:rsidDel="00000000" w:rsidP="00000000" w:rsidRDefault="00000000" w:rsidRPr="00000000" w14:paraId="0000066F">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670">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Far propri i valori che portano al rispetto di sé e degli altri.</w:t>
            </w:r>
          </w:p>
          <w:p w:rsidR="00000000" w:rsidDel="00000000" w:rsidP="00000000" w:rsidRDefault="00000000" w:rsidRPr="00000000" w14:paraId="00000671">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672">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Capire l’importanza della propria individualità e della possibilità di usare le proprie risorse a beneficio degli altri.</w:t>
            </w:r>
          </w:p>
          <w:p w:rsidR="00000000" w:rsidDel="00000000" w:rsidP="00000000" w:rsidRDefault="00000000" w:rsidRPr="00000000" w14:paraId="00000673">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674">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Acquisire la consapevolezza che stare meglio con sé stessi significa stare meglio con gli altri</w:t>
            </w:r>
          </w:p>
        </w:tc>
      </w:tr>
      <w:tr>
        <w:trPr>
          <w:cantSplit w:val="1"/>
          <w:trHeight w:val="510" w:hRule="atLeast"/>
          <w:tblHeader w:val="1"/>
        </w:trPr>
        <w:tc>
          <w:tcPr>
            <w:gridSpan w:val="6"/>
            <w:tcBorders>
              <w:top w:color="000000" w:space="0" w:sz="4" w:val="single"/>
              <w:left w:color="000000" w:space="0" w:sz="4" w:val="single"/>
              <w:bottom w:color="000000" w:space="0" w:sz="4" w:val="single"/>
              <w:right w:color="000000" w:space="0" w:sz="4" w:val="single"/>
            </w:tcBorders>
            <w:shd w:fill="ffff00" w:val="clear"/>
          </w:tcPr>
          <w:p w:rsidR="00000000" w:rsidDel="00000000" w:rsidP="00000000" w:rsidRDefault="00000000" w:rsidRPr="00000000" w14:paraId="00000676">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Metodologia</w:t>
            </w:r>
            <w:r w:rsidDel="00000000" w:rsidR="00000000" w:rsidRPr="00000000">
              <w:rPr>
                <w:rtl w:val="0"/>
              </w:rPr>
            </w:r>
          </w:p>
        </w:tc>
      </w:tr>
      <w:tr>
        <w:trPr>
          <w:cantSplit w:val="1"/>
          <w:trHeight w:val="510" w:hRule="atLeast"/>
          <w:tblHeader w:val="1"/>
        </w:trPr>
        <w:tc>
          <w:tcPr>
            <w:gridSpan w:val="6"/>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7C">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Lezione partecipata</w:t>
            </w:r>
          </w:p>
          <w:p w:rsidR="00000000" w:rsidDel="00000000" w:rsidP="00000000" w:rsidRDefault="00000000" w:rsidRPr="00000000" w14:paraId="0000067D">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Lezioni frontali  e Lezioni DID</w:t>
            </w:r>
          </w:p>
          <w:p w:rsidR="00000000" w:rsidDel="00000000" w:rsidP="00000000" w:rsidRDefault="00000000" w:rsidRPr="00000000" w14:paraId="0000067E">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Letture di approfondimento</w:t>
            </w:r>
          </w:p>
          <w:p w:rsidR="00000000" w:rsidDel="00000000" w:rsidP="00000000" w:rsidRDefault="00000000" w:rsidRPr="00000000" w14:paraId="0000067F">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Lavoro di ricerca ed approfondimento.</w:t>
            </w:r>
          </w:p>
          <w:p w:rsidR="00000000" w:rsidDel="00000000" w:rsidP="00000000" w:rsidRDefault="00000000" w:rsidRPr="00000000" w14:paraId="00000680">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color w:val="000000"/>
                <w:rtl w:val="0"/>
              </w:rPr>
              <w:t xml:space="preserve">Video e filmati  e conseguente dibattito</w:t>
            </w:r>
          </w:p>
        </w:tc>
      </w:tr>
      <w:tr>
        <w:trPr>
          <w:cantSplit w:val="1"/>
          <w:trHeight w:val="510" w:hRule="atLeast"/>
          <w:tblHeader w:val="1"/>
        </w:trPr>
        <w:tc>
          <w:tcPr>
            <w:gridSpan w:val="6"/>
            <w:tcBorders>
              <w:top w:color="000000" w:space="0" w:sz="4" w:val="single"/>
              <w:left w:color="000000" w:space="0" w:sz="4" w:val="single"/>
              <w:bottom w:color="000000" w:space="0" w:sz="4" w:val="single"/>
              <w:right w:color="000000" w:space="0" w:sz="4" w:val="single"/>
            </w:tcBorders>
            <w:shd w:fill="ffff00" w:val="clear"/>
          </w:tcPr>
          <w:p w:rsidR="00000000" w:rsidDel="00000000" w:rsidP="00000000" w:rsidRDefault="00000000" w:rsidRPr="00000000" w14:paraId="00000686">
            <w:pPr>
              <w:pBdr>
                <w:top w:space="0" w:sz="0" w:val="nil"/>
                <w:left w:space="0" w:sz="0" w:val="nil"/>
                <w:bottom w:space="0" w:sz="0" w:val="nil"/>
                <w:right w:space="0" w:sz="0" w:val="nil"/>
                <w:between w:space="0" w:sz="0" w:val="nil"/>
              </w:pBdr>
              <w:spacing w:line="240" w:lineRule="auto"/>
              <w:ind w:left="0" w:hanging="2"/>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Verifica e Valutazione</w:t>
            </w:r>
            <w:r w:rsidDel="00000000" w:rsidR="00000000" w:rsidRPr="00000000">
              <w:rPr>
                <w:rtl w:val="0"/>
              </w:rPr>
            </w:r>
          </w:p>
        </w:tc>
      </w:tr>
      <w:tr>
        <w:trPr>
          <w:cantSplit w:val="1"/>
          <w:trHeight w:val="510" w:hRule="atLeast"/>
          <w:tblHeader w:val="1"/>
        </w:trPr>
        <w:tc>
          <w:tcPr>
            <w:gridSpan w:val="6"/>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8C">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rPr>
            </w:pPr>
            <w:r w:rsidDel="00000000" w:rsidR="00000000" w:rsidRPr="00000000">
              <w:rPr>
                <w:rFonts w:ascii="Arial" w:cs="Arial" w:eastAsia="Arial" w:hAnsi="Arial"/>
                <w:b w:val="1"/>
                <w:color w:val="000000"/>
                <w:rtl w:val="0"/>
              </w:rPr>
              <w:t xml:space="preserve">CRITERI:</w:t>
            </w:r>
            <w:r w:rsidDel="00000000" w:rsidR="00000000" w:rsidRPr="00000000">
              <w:rPr>
                <w:rFonts w:ascii="Arial" w:cs="Arial" w:eastAsia="Arial" w:hAnsi="Arial"/>
                <w:color w:val="000000"/>
                <w:rtl w:val="0"/>
              </w:rPr>
              <w:t xml:space="preserve"> disponibilità all’ascolto e al dialogo ed al lavoro di gruppo, partecipazione, interesse, motivazione,rispetto delle regole nella comunità scolastica autonomia ed organizzazione nell’elaborazione di informazioni. Descrizione di esempi pratici e/o esperienze personali e familiari.</w:t>
            </w:r>
          </w:p>
          <w:p w:rsidR="00000000" w:rsidDel="00000000" w:rsidP="00000000" w:rsidRDefault="00000000" w:rsidRPr="00000000" w14:paraId="0000068D">
            <w:pPr>
              <w:pBdr>
                <w:top w:space="0" w:sz="0" w:val="nil"/>
                <w:left w:space="0" w:sz="0" w:val="nil"/>
                <w:bottom w:space="0" w:sz="0" w:val="nil"/>
                <w:right w:space="0" w:sz="0" w:val="nil"/>
                <w:between w:space="0" w:sz="0" w:val="nil"/>
              </w:pBdr>
              <w:spacing w:line="240" w:lineRule="auto"/>
              <w:ind w:left="0" w:hanging="2"/>
              <w:rPr>
                <w:rFonts w:ascii="Arial" w:cs="Arial" w:eastAsia="Arial" w:hAnsi="Arial"/>
                <w:color w:val="000000"/>
              </w:rPr>
            </w:pPr>
            <w:r w:rsidDel="00000000" w:rsidR="00000000" w:rsidRPr="00000000">
              <w:rPr>
                <w:rFonts w:ascii="Arial" w:cs="Arial" w:eastAsia="Arial" w:hAnsi="Arial"/>
                <w:color w:val="000000"/>
                <w:rtl w:val="0"/>
              </w:rPr>
              <w:t xml:space="preserve">La verifica avverrà attraverso l’osservazione del comportamento dell’alunno nei confronti del percorso educativo didattico intrapreso,nonchè attraverso verifiche scritte e/o orali, elaborati,lavori individuali e/o di gruppo.</w:t>
            </w:r>
          </w:p>
        </w:tc>
      </w:tr>
    </w:tbl>
    <w:p w:rsidR="00000000" w:rsidDel="00000000" w:rsidP="00000000" w:rsidRDefault="00000000" w:rsidRPr="00000000" w14:paraId="00000693">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94">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tbl>
      <w:tblPr>
        <w:tblStyle w:val="Table14"/>
        <w:tblW w:w="962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83"/>
        <w:gridCol w:w="2479"/>
        <w:gridCol w:w="953"/>
        <w:gridCol w:w="1984"/>
        <w:gridCol w:w="2829"/>
        <w:tblGridChange w:id="0">
          <w:tblGrid>
            <w:gridCol w:w="1383"/>
            <w:gridCol w:w="2479"/>
            <w:gridCol w:w="953"/>
            <w:gridCol w:w="1984"/>
            <w:gridCol w:w="2829"/>
          </w:tblGrid>
        </w:tblGridChange>
      </w:tblGrid>
      <w:tr>
        <w:trPr>
          <w:cantSplit w:val="1"/>
          <w:tblHeader w:val="1"/>
        </w:trPr>
        <w:tc>
          <w:tcPr>
            <w:gridSpan w:val="5"/>
            <w:shd w:fill="ffff00" w:val="clear"/>
          </w:tcPr>
          <w:p w:rsidR="00000000" w:rsidDel="00000000" w:rsidP="00000000" w:rsidRDefault="00000000" w:rsidRPr="00000000" w14:paraId="00000695">
            <w:pPr>
              <w:pBdr>
                <w:top w:space="0" w:sz="0" w:val="nil"/>
                <w:left w:space="0" w:sz="0" w:val="nil"/>
                <w:bottom w:space="0" w:sz="0" w:val="nil"/>
                <w:right w:space="0" w:sz="0" w:val="nil"/>
                <w:between w:space="0" w:sz="0" w:val="nil"/>
              </w:pBdr>
              <w:spacing w:after="120" w:line="240" w:lineRule="auto"/>
              <w:ind w:left="0" w:hanging="2"/>
              <w:jc w:val="center"/>
              <w:rPr>
                <w:color w:val="000000"/>
              </w:rPr>
            </w:pPr>
            <w:r w:rsidDel="00000000" w:rsidR="00000000" w:rsidRPr="00000000">
              <w:rPr>
                <w:b w:val="1"/>
                <w:color w:val="000000"/>
                <w:rtl w:val="0"/>
              </w:rPr>
              <w:t xml:space="preserve">Attività didattica</w:t>
            </w:r>
            <w:r w:rsidDel="00000000" w:rsidR="00000000" w:rsidRPr="00000000">
              <w:rPr>
                <w:rtl w:val="0"/>
              </w:rPr>
            </w:r>
          </w:p>
        </w:tc>
      </w:tr>
      <w:tr>
        <w:trPr>
          <w:cantSplit w:val="1"/>
          <w:tblHeader w:val="1"/>
        </w:trPr>
        <w:tc>
          <w:tcPr>
            <w:vAlign w:val="center"/>
          </w:tcPr>
          <w:p w:rsidR="00000000" w:rsidDel="00000000" w:rsidP="00000000" w:rsidRDefault="00000000" w:rsidRPr="00000000" w14:paraId="0000069A">
            <w:pPr>
              <w:widowControl w:val="0"/>
              <w:pBdr>
                <w:top w:space="0" w:sz="0" w:val="nil"/>
                <w:left w:space="0" w:sz="0" w:val="nil"/>
                <w:bottom w:space="0" w:sz="0" w:val="nil"/>
                <w:right w:space="0" w:sz="0" w:val="nil"/>
                <w:between w:space="0" w:sz="0" w:val="nil"/>
              </w:pBdr>
              <w:spacing w:after="120" w:line="259"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Disciplina</w:t>
            </w:r>
            <w:r w:rsidDel="00000000" w:rsidR="00000000" w:rsidRPr="00000000">
              <w:rPr>
                <w:rtl w:val="0"/>
              </w:rPr>
            </w:r>
          </w:p>
        </w:tc>
        <w:tc>
          <w:tcPr>
            <w:vAlign w:val="center"/>
          </w:tcPr>
          <w:p w:rsidR="00000000" w:rsidDel="00000000" w:rsidP="00000000" w:rsidRDefault="00000000" w:rsidRPr="00000000" w14:paraId="0000069B">
            <w:pPr>
              <w:widowControl w:val="0"/>
              <w:pBdr>
                <w:top w:space="0" w:sz="0" w:val="nil"/>
                <w:left w:space="0" w:sz="0" w:val="nil"/>
                <w:bottom w:space="0" w:sz="0" w:val="nil"/>
                <w:right w:space="0" w:sz="0" w:val="nil"/>
                <w:between w:space="0" w:sz="0" w:val="nil"/>
              </w:pBdr>
              <w:spacing w:after="120" w:line="259"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Descrizione dell'attività/Contenuti</w:t>
            </w:r>
            <w:r w:rsidDel="00000000" w:rsidR="00000000" w:rsidRPr="00000000">
              <w:rPr>
                <w:rtl w:val="0"/>
              </w:rPr>
            </w:r>
          </w:p>
        </w:tc>
        <w:tc>
          <w:tcPr>
            <w:vAlign w:val="center"/>
          </w:tcPr>
          <w:p w:rsidR="00000000" w:rsidDel="00000000" w:rsidP="00000000" w:rsidRDefault="00000000" w:rsidRPr="00000000" w14:paraId="0000069C">
            <w:pPr>
              <w:widowControl w:val="0"/>
              <w:pBdr>
                <w:top w:space="0" w:sz="0" w:val="nil"/>
                <w:left w:space="0" w:sz="0" w:val="nil"/>
                <w:bottom w:space="0" w:sz="0" w:val="nil"/>
                <w:right w:space="0" w:sz="0" w:val="nil"/>
                <w:between w:space="0" w:sz="0" w:val="nil"/>
              </w:pBdr>
              <w:spacing w:after="120" w:line="259"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Durata</w:t>
            </w:r>
            <w:r w:rsidDel="00000000" w:rsidR="00000000" w:rsidRPr="00000000">
              <w:rPr>
                <w:rtl w:val="0"/>
              </w:rPr>
            </w:r>
          </w:p>
        </w:tc>
        <w:tc>
          <w:tcPr>
            <w:vAlign w:val="center"/>
          </w:tcPr>
          <w:p w:rsidR="00000000" w:rsidDel="00000000" w:rsidP="00000000" w:rsidRDefault="00000000" w:rsidRPr="00000000" w14:paraId="0000069D">
            <w:pPr>
              <w:widowControl w:val="0"/>
              <w:pBdr>
                <w:top w:space="0" w:sz="0" w:val="nil"/>
                <w:left w:space="0" w:sz="0" w:val="nil"/>
                <w:bottom w:space="0" w:sz="0" w:val="nil"/>
                <w:right w:space="0" w:sz="0" w:val="nil"/>
                <w:between w:space="0" w:sz="0" w:val="nil"/>
              </w:pBdr>
              <w:spacing w:after="120" w:line="259" w:lineRule="auto"/>
              <w:ind w:left="0" w:hanging="2"/>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Metodologia</w:t>
            </w:r>
            <w:r w:rsidDel="00000000" w:rsidR="00000000" w:rsidRPr="00000000">
              <w:rPr>
                <w:rtl w:val="0"/>
              </w:rPr>
            </w:r>
          </w:p>
        </w:tc>
        <w:tc>
          <w:tcPr>
            <w:vAlign w:val="center"/>
          </w:tcPr>
          <w:p w:rsidR="00000000" w:rsidDel="00000000" w:rsidP="00000000" w:rsidRDefault="00000000" w:rsidRPr="00000000" w14:paraId="0000069E">
            <w:pPr>
              <w:widowControl w:val="0"/>
              <w:pBdr>
                <w:top w:space="0" w:sz="0" w:val="nil"/>
                <w:left w:space="0" w:sz="0" w:val="nil"/>
                <w:bottom w:space="0" w:sz="0" w:val="nil"/>
                <w:right w:space="0" w:sz="0" w:val="nil"/>
                <w:between w:space="0" w:sz="0" w:val="nil"/>
              </w:pBdr>
              <w:spacing w:after="120" w:line="259" w:lineRule="auto"/>
              <w:ind w:left="0" w:hanging="2"/>
              <w:jc w:val="center"/>
              <w:rPr>
                <w:rFonts w:ascii="Inter" w:cs="Inter" w:eastAsia="Inter" w:hAnsi="Inter"/>
                <w:color w:val="000000"/>
              </w:rPr>
            </w:pPr>
            <w:r w:rsidDel="00000000" w:rsidR="00000000" w:rsidRPr="00000000">
              <w:rPr>
                <w:rFonts w:ascii="Verdana" w:cs="Verdana" w:eastAsia="Verdana" w:hAnsi="Verdana"/>
                <w:b w:val="1"/>
                <w:i w:val="1"/>
                <w:color w:val="000000"/>
                <w:sz w:val="18"/>
                <w:szCs w:val="18"/>
                <w:rtl w:val="0"/>
              </w:rPr>
              <w:t xml:space="preserve">Attività dello studente</w:t>
            </w:r>
            <w:r w:rsidDel="00000000" w:rsidR="00000000" w:rsidRPr="00000000">
              <w:rPr>
                <w:rtl w:val="0"/>
              </w:rPr>
            </w:r>
          </w:p>
        </w:tc>
      </w:tr>
      <w:tr>
        <w:trPr>
          <w:cantSplit w:val="1"/>
          <w:tblHeader w:val="1"/>
        </w:trPr>
        <w:tc>
          <w:tcPr/>
          <w:p w:rsidR="00000000" w:rsidDel="00000000" w:rsidP="00000000" w:rsidRDefault="00000000" w:rsidRPr="00000000" w14:paraId="0000069F">
            <w:pPr>
              <w:pBdr>
                <w:top w:space="0" w:sz="0" w:val="nil"/>
                <w:left w:space="0" w:sz="0" w:val="nil"/>
                <w:bottom w:space="0" w:sz="0" w:val="nil"/>
                <w:right w:space="0" w:sz="0" w:val="nil"/>
                <w:between w:space="0" w:sz="0" w:val="nil"/>
              </w:pBdr>
              <w:spacing w:after="120"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Sistemi e Reti</w:t>
            </w:r>
          </w:p>
        </w:tc>
        <w:tc>
          <w:tcPr/>
          <w:p w:rsidR="00000000" w:rsidDel="00000000" w:rsidP="00000000" w:rsidRDefault="00000000" w:rsidRPr="00000000" w14:paraId="000006A0">
            <w:pPr>
              <w:pBdr>
                <w:top w:space="0" w:sz="0" w:val="nil"/>
                <w:left w:space="0" w:sz="0" w:val="nil"/>
                <w:bottom w:space="0" w:sz="0" w:val="nil"/>
                <w:right w:space="0" w:sz="0" w:val="nil"/>
                <w:between w:space="0" w:sz="0" w:val="nil"/>
              </w:pBdr>
              <w:spacing w:after="120"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Sviluppo della cultura della sicurezza informatica</w:t>
            </w:r>
          </w:p>
        </w:tc>
        <w:tc>
          <w:tcPr/>
          <w:p w:rsidR="00000000" w:rsidDel="00000000" w:rsidP="00000000" w:rsidRDefault="00000000" w:rsidRPr="00000000" w14:paraId="000006A1">
            <w:pPr>
              <w:pBdr>
                <w:top w:space="0" w:sz="0" w:val="nil"/>
                <w:left w:space="0" w:sz="0" w:val="nil"/>
                <w:bottom w:space="0" w:sz="0" w:val="nil"/>
                <w:right w:space="0" w:sz="0" w:val="nil"/>
                <w:between w:space="0" w:sz="0" w:val="nil"/>
              </w:pBdr>
              <w:spacing w:after="120"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4 h</w:t>
            </w:r>
          </w:p>
        </w:tc>
        <w:tc>
          <w:tcPr/>
          <w:p w:rsidR="00000000" w:rsidDel="00000000" w:rsidP="00000000" w:rsidRDefault="00000000" w:rsidRPr="00000000" w14:paraId="000006A2">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Lezione partecipata</w:t>
            </w:r>
          </w:p>
          <w:p w:rsidR="00000000" w:rsidDel="00000000" w:rsidP="00000000" w:rsidRDefault="00000000" w:rsidRPr="00000000" w14:paraId="000006A3">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Lezioni frontali e Lezioni DDI</w:t>
            </w:r>
          </w:p>
          <w:p w:rsidR="00000000" w:rsidDel="00000000" w:rsidP="00000000" w:rsidRDefault="00000000" w:rsidRPr="00000000" w14:paraId="000006A4">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Lavoro di ricerca ed approfondimento.</w:t>
            </w:r>
          </w:p>
          <w:p w:rsidR="00000000" w:rsidDel="00000000" w:rsidP="00000000" w:rsidRDefault="00000000" w:rsidRPr="00000000" w14:paraId="000006A5">
            <w:pPr>
              <w:pBdr>
                <w:top w:space="0" w:sz="0" w:val="nil"/>
                <w:left w:space="0" w:sz="0" w:val="nil"/>
                <w:bottom w:space="0" w:sz="0" w:val="nil"/>
                <w:right w:space="0" w:sz="0" w:val="nil"/>
                <w:between w:space="0" w:sz="0" w:val="nil"/>
              </w:pBdr>
              <w:spacing w:after="120"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Video e filmati  e conseguente dibattito</w:t>
            </w:r>
          </w:p>
        </w:tc>
        <w:tc>
          <w:tcPr/>
          <w:p w:rsidR="00000000" w:rsidDel="00000000" w:rsidP="00000000" w:rsidRDefault="00000000" w:rsidRPr="00000000" w14:paraId="000006A6">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Ascolta la presentazione del docente;</w:t>
            </w:r>
          </w:p>
          <w:p w:rsidR="00000000" w:rsidDel="00000000" w:rsidP="00000000" w:rsidRDefault="00000000" w:rsidRPr="00000000" w14:paraId="000006A7">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Partecipa al dibattito on line</w:t>
            </w:r>
          </w:p>
          <w:p w:rsidR="00000000" w:rsidDel="00000000" w:rsidP="00000000" w:rsidRDefault="00000000" w:rsidRPr="00000000" w14:paraId="000006A8">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Partecipa alla visione di filmati sull’argomento;</w:t>
            </w:r>
          </w:p>
          <w:p w:rsidR="00000000" w:rsidDel="00000000" w:rsidP="00000000" w:rsidRDefault="00000000" w:rsidRPr="00000000" w14:paraId="000006A9">
            <w:pPr>
              <w:pBdr>
                <w:top w:space="0" w:sz="0" w:val="nil"/>
                <w:left w:space="0" w:sz="0" w:val="nil"/>
                <w:bottom w:space="0" w:sz="0" w:val="nil"/>
                <w:right w:space="0" w:sz="0" w:val="nil"/>
                <w:between w:space="0" w:sz="0" w:val="nil"/>
              </w:pBdr>
              <w:spacing w:line="240" w:lineRule="auto"/>
              <w:ind w:left="0"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Produce una presentazione multimediale sull’argomento;</w:t>
            </w:r>
          </w:p>
        </w:tc>
      </w:tr>
      <w:tr>
        <w:trPr>
          <w:cantSplit w:val="1"/>
          <w:tblHeader w:val="1"/>
        </w:trPr>
        <w:tc>
          <w:tcPr/>
          <w:p w:rsidR="00000000" w:rsidDel="00000000" w:rsidP="00000000" w:rsidRDefault="00000000" w:rsidRPr="00000000" w14:paraId="000006AA">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c>
          <w:tcPr/>
          <w:p w:rsidR="00000000" w:rsidDel="00000000" w:rsidP="00000000" w:rsidRDefault="00000000" w:rsidRPr="00000000" w14:paraId="000006AB">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c>
          <w:tcPr/>
          <w:p w:rsidR="00000000" w:rsidDel="00000000" w:rsidP="00000000" w:rsidRDefault="00000000" w:rsidRPr="00000000" w14:paraId="000006AC">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c>
          <w:tcPr/>
          <w:p w:rsidR="00000000" w:rsidDel="00000000" w:rsidP="00000000" w:rsidRDefault="00000000" w:rsidRPr="00000000" w14:paraId="000006AD">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c>
          <w:tcPr/>
          <w:p w:rsidR="00000000" w:rsidDel="00000000" w:rsidP="00000000" w:rsidRDefault="00000000" w:rsidRPr="00000000" w14:paraId="000006AE">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r>
      <w:tr>
        <w:trPr>
          <w:cantSplit w:val="1"/>
          <w:tblHeader w:val="1"/>
        </w:trPr>
        <w:tc>
          <w:tcPr/>
          <w:p w:rsidR="00000000" w:rsidDel="00000000" w:rsidP="00000000" w:rsidRDefault="00000000" w:rsidRPr="00000000" w14:paraId="000006AF">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c>
          <w:tcPr/>
          <w:p w:rsidR="00000000" w:rsidDel="00000000" w:rsidP="00000000" w:rsidRDefault="00000000" w:rsidRPr="00000000" w14:paraId="000006B0">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c>
          <w:tcPr/>
          <w:p w:rsidR="00000000" w:rsidDel="00000000" w:rsidP="00000000" w:rsidRDefault="00000000" w:rsidRPr="00000000" w14:paraId="000006B1">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c>
          <w:tcPr/>
          <w:p w:rsidR="00000000" w:rsidDel="00000000" w:rsidP="00000000" w:rsidRDefault="00000000" w:rsidRPr="00000000" w14:paraId="000006B2">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c>
          <w:tcPr/>
          <w:p w:rsidR="00000000" w:rsidDel="00000000" w:rsidP="00000000" w:rsidRDefault="00000000" w:rsidRPr="00000000" w14:paraId="000006B3">
            <w:pPr>
              <w:pBdr>
                <w:top w:space="0" w:sz="0" w:val="nil"/>
                <w:left w:space="0" w:sz="0" w:val="nil"/>
                <w:bottom w:space="0" w:sz="0" w:val="nil"/>
                <w:right w:space="0" w:sz="0" w:val="nil"/>
                <w:between w:space="0" w:sz="0" w:val="nil"/>
              </w:pBdr>
              <w:spacing w:after="120" w:line="240" w:lineRule="auto"/>
              <w:ind w:left="0" w:hanging="2"/>
              <w:rPr>
                <w:color w:val="000000"/>
              </w:rPr>
            </w:pPr>
            <w:r w:rsidDel="00000000" w:rsidR="00000000" w:rsidRPr="00000000">
              <w:rPr>
                <w:rtl w:val="0"/>
              </w:rPr>
            </w:r>
          </w:p>
        </w:tc>
      </w:tr>
    </w:tbl>
    <w:p w:rsidR="00000000" w:rsidDel="00000000" w:rsidP="00000000" w:rsidRDefault="00000000" w:rsidRPr="00000000" w14:paraId="000006B4">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sectPr>
      <w:headerReference r:id="rId25" w:type="default"/>
      <w:headerReference r:id="rId26" w:type="first"/>
      <w:headerReference r:id="rId27" w:type="even"/>
      <w:footerReference r:id="rId28" w:type="default"/>
      <w:footerReference r:id="rId29" w:type="even"/>
      <w:type w:val="nextPage"/>
      <w:pgSz w:h="16840" w:w="11907" w:orient="portrait"/>
      <w:pgMar w:bottom="850" w:top="907" w:left="1303" w:right="737" w:header="992" w:footer="425"/>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Georgia"/>
  <w:font w:name="Trebuchet MS"/>
  <w:font w:name="Calibri"/>
  <w:font w:name="Arial Unicode MS"/>
  <w:font w:name="Verdana"/>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 w:name="Century Schoolbook">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Quattrocento Sans">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Noto Sans Symbols">
    <w:embedRegular w:fontKey="{00000000-0000-0000-0000-000000000000}" r:id="rId19" w:subsetted="0"/>
    <w:embedBold w:fontKey="{00000000-0000-0000-0000-000000000000}" r:id="rId2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4">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color w:val="000000"/>
      </w:rPr>
    </w:pPr>
    <w:r w:rsidDel="00000000" w:rsidR="00000000" w:rsidRPr="00000000">
      <w:rPr>
        <w:color w:val="000000"/>
        <w:rtl w:val="0"/>
      </w:rPr>
      <w:t xml:space="preserve">pag. </w:t>
    </w: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5">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6">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7">
    <w:pPr>
      <w:pBdr>
        <w:top w:color="595959" w:space="1" w:sz="4" w:val="single"/>
        <w:left w:space="0" w:sz="0" w:val="nil"/>
        <w:bottom w:space="0" w:sz="0" w:val="nil"/>
        <w:right w:space="0" w:sz="0" w:val="nil"/>
        <w:between w:space="0" w:sz="0" w:val="nil"/>
      </w:pBdr>
      <w:tabs>
        <w:tab w:val="center" w:leader="none" w:pos="4153"/>
        <w:tab w:val="right" w:leader="none" w:pos="8306"/>
        <w:tab w:val="center" w:leader="none" w:pos="8931"/>
        <w:tab w:val="right" w:leader="none" w:pos="14034"/>
      </w:tabs>
      <w:spacing w:before="240" w:line="240" w:lineRule="auto"/>
      <w:ind w:left="0" w:hanging="2"/>
      <w:rPr>
        <w:rFonts w:ascii="Arial Narrow" w:cs="Arial Narrow" w:eastAsia="Arial Narrow" w:hAnsi="Arial Narrow"/>
        <w:color w:val="808080"/>
        <w:sz w:val="16"/>
        <w:szCs w:val="16"/>
      </w:rPr>
    </w:pPr>
    <w:r w:rsidDel="00000000" w:rsidR="00000000" w:rsidRPr="00000000">
      <w:rPr>
        <w:rFonts w:ascii="Arial Narrow" w:cs="Arial Narrow" w:eastAsia="Arial Narrow" w:hAnsi="Arial Narrow"/>
        <w:color w:val="808080"/>
        <w:rtl w:val="0"/>
      </w:rPr>
      <w:t xml:space="preserve">                                                                                                          </w:t>
    </w:r>
    <w:r w:rsidDel="00000000" w:rsidR="00000000" w:rsidRPr="00000000">
      <w:rPr>
        <w:rtl w:val="0"/>
      </w:rPr>
    </w:r>
  </w:p>
  <w:p w:rsidR="00000000" w:rsidDel="00000000" w:rsidP="00000000" w:rsidRDefault="00000000" w:rsidRPr="00000000" w14:paraId="000006C8">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center"/>
      <w:rPr>
        <w:rFonts w:ascii="Arial Narrow" w:cs="Arial Narrow" w:eastAsia="Arial Narrow" w:hAnsi="Arial Narrow"/>
        <w:color w:val="000000"/>
      </w:rPr>
    </w:pPr>
    <w:r w:rsidDel="00000000" w:rsidR="00000000" w:rsidRPr="00000000">
      <w:rPr>
        <w:rFonts w:ascii="Arial Narrow" w:cs="Arial Narrow" w:eastAsia="Arial Narrow" w:hAnsi="Arial Narrow"/>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C9">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rFonts w:ascii="Arial Narrow" w:cs="Arial Narrow" w:eastAsia="Arial Narrow" w:hAnsi="Arial Narrow"/>
        <w:color w:val="000000"/>
      </w:rPr>
    </w:pPr>
    <w:r w:rsidDel="00000000" w:rsidR="00000000" w:rsidRPr="00000000">
      <w:rPr>
        <w:rFonts w:ascii="Arial Narrow" w:cs="Arial Narrow" w:eastAsia="Arial Narrow" w:hAnsi="Arial Narrow"/>
        <w:color w:val="808080"/>
      </w:rPr>
      <w:drawing>
        <wp:inline distB="0" distT="0" distL="114300" distR="114300">
          <wp:extent cx="1143000" cy="400050"/>
          <wp:effectExtent b="0" l="0" r="0" t="0"/>
          <wp:docPr descr="marchio_300dpi_01" id="1042" name="image1.jpg"/>
          <a:graphic>
            <a:graphicData uri="http://schemas.openxmlformats.org/drawingml/2006/picture">
              <pic:pic>
                <pic:nvPicPr>
                  <pic:cNvPr descr="marchio_300dpi_01" id="0" name="image1.jpg"/>
                  <pic:cNvPicPr preferRelativeResize="0"/>
                </pic:nvPicPr>
                <pic:blipFill>
                  <a:blip r:embed="rId1"/>
                  <a:srcRect b="0" l="0" r="0" t="0"/>
                  <a:stretch>
                    <a:fillRect/>
                  </a:stretch>
                </pic:blipFill>
                <pic:spPr>
                  <a:xfrm>
                    <a:off x="0" y="0"/>
                    <a:ext cx="1143000" cy="400050"/>
                  </a:xfrm>
                  <a:prstGeom prst="rect"/>
                  <a:ln/>
                </pic:spPr>
              </pic:pic>
            </a:graphicData>
          </a:graphic>
        </wp:inline>
      </w:drawing>
    </w: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A">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CB">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right="360" w:hanging="2"/>
      <w:rPr>
        <w:color w:val="000000"/>
      </w:rPr>
    </w:pP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C">
    <w:pPr>
      <w:pBdr>
        <w:top w:color="595959" w:space="1" w:sz="4" w:val="single"/>
        <w:left w:space="0" w:sz="0" w:val="nil"/>
        <w:bottom w:space="0" w:sz="0" w:val="nil"/>
        <w:right w:space="0" w:sz="0" w:val="nil"/>
        <w:between w:space="0" w:sz="0" w:val="nil"/>
      </w:pBdr>
      <w:tabs>
        <w:tab w:val="center" w:leader="none" w:pos="4153"/>
        <w:tab w:val="right" w:leader="none" w:pos="8306"/>
        <w:tab w:val="center" w:leader="none" w:pos="8931"/>
        <w:tab w:val="right" w:leader="none" w:pos="14034"/>
      </w:tabs>
      <w:spacing w:before="240" w:line="240" w:lineRule="auto"/>
      <w:ind w:left="0" w:hanging="2"/>
      <w:rPr>
        <w:rFonts w:ascii="Arial Narrow" w:cs="Arial Narrow" w:eastAsia="Arial Narrow" w:hAnsi="Arial Narrow"/>
        <w:color w:val="808080"/>
        <w:sz w:val="16"/>
        <w:szCs w:val="16"/>
      </w:rPr>
    </w:pPr>
    <w:r w:rsidDel="00000000" w:rsidR="00000000" w:rsidRPr="00000000">
      <w:rPr>
        <w:rFonts w:ascii="Arial Narrow" w:cs="Arial Narrow" w:eastAsia="Arial Narrow" w:hAnsi="Arial Narrow"/>
        <w:color w:val="808080"/>
        <w:rtl w:val="0"/>
      </w:rPr>
      <w:t xml:space="preserve">                                                                                                          </w:t>
    </w:r>
    <w:r w:rsidDel="00000000" w:rsidR="00000000" w:rsidRPr="00000000">
      <w:rPr>
        <w:rtl w:val="0"/>
      </w:rPr>
    </w:r>
  </w:p>
  <w:p w:rsidR="00000000" w:rsidDel="00000000" w:rsidP="00000000" w:rsidRDefault="00000000" w:rsidRPr="00000000" w14:paraId="000006CD">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center"/>
      <w:rPr>
        <w:rFonts w:ascii="Arial Narrow" w:cs="Arial Narrow" w:eastAsia="Arial Narrow" w:hAnsi="Arial Narrow"/>
        <w:color w:val="000000"/>
      </w:rPr>
    </w:pPr>
    <w:r w:rsidDel="00000000" w:rsidR="00000000" w:rsidRPr="00000000">
      <w:rPr>
        <w:rFonts w:ascii="Arial Narrow" w:cs="Arial Narrow" w:eastAsia="Arial Narrow" w:hAnsi="Arial Narrow"/>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CE">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rFonts w:ascii="Arial Narrow" w:cs="Arial Narrow" w:eastAsia="Arial Narrow" w:hAnsi="Arial Narrow"/>
        <w:color w:val="000000"/>
      </w:rPr>
    </w:pPr>
    <w:r w:rsidDel="00000000" w:rsidR="00000000" w:rsidRPr="00000000">
      <w:rPr>
        <w:rFonts w:ascii="Arial Narrow" w:cs="Arial Narrow" w:eastAsia="Arial Narrow" w:hAnsi="Arial Narrow"/>
        <w:color w:val="808080"/>
      </w:rPr>
      <w:drawing>
        <wp:inline distB="0" distT="0" distL="114300" distR="114300">
          <wp:extent cx="1143000" cy="400050"/>
          <wp:effectExtent b="0" l="0" r="0" t="0"/>
          <wp:docPr descr="marchio_300dpi_01" id="1044" name="image1.jpg"/>
          <a:graphic>
            <a:graphicData uri="http://schemas.openxmlformats.org/drawingml/2006/picture">
              <pic:pic>
                <pic:nvPicPr>
                  <pic:cNvPr descr="marchio_300dpi_01" id="0" name="image1.jpg"/>
                  <pic:cNvPicPr preferRelativeResize="0"/>
                </pic:nvPicPr>
                <pic:blipFill>
                  <a:blip r:embed="rId1"/>
                  <a:srcRect b="0" l="0" r="0" t="0"/>
                  <a:stretch>
                    <a:fillRect/>
                  </a:stretch>
                </pic:blipFill>
                <pic:spPr>
                  <a:xfrm>
                    <a:off x="0" y="0"/>
                    <a:ext cx="1143000" cy="400050"/>
                  </a:xfrm>
                  <a:prstGeom prst="rect"/>
                  <a:ln/>
                </pic:spPr>
              </pic:pic>
            </a:graphicData>
          </a:graphic>
        </wp:inline>
      </w:drawing>
    </w:r>
    <w:r w:rsidDel="00000000" w:rsidR="00000000" w:rsidRPr="00000000">
      <w:rPr>
        <w:rtl w:val="0"/>
      </w:rPr>
    </w:r>
  </w:p>
</w:ftr>
</file>

<file path=word/footer7.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F">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D0">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right="360" w:hanging="2"/>
      <w:rPr>
        <w:color w:val="000000"/>
      </w:rPr>
    </w:pPr>
    <w:r w:rsidDel="00000000" w:rsidR="00000000" w:rsidRPr="00000000">
      <w:rPr>
        <w:rtl w:val="0"/>
      </w:rPr>
    </w:r>
  </w:p>
</w:ftr>
</file>

<file path=word/footer8.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D1">
    <w:pPr>
      <w:pBdr>
        <w:top w:color="595959" w:space="1" w:sz="4" w:val="single"/>
        <w:left w:space="0" w:sz="0" w:val="nil"/>
        <w:bottom w:space="0" w:sz="0" w:val="nil"/>
        <w:right w:space="0" w:sz="0" w:val="nil"/>
        <w:between w:space="0" w:sz="0" w:val="nil"/>
      </w:pBdr>
      <w:tabs>
        <w:tab w:val="center" w:leader="none" w:pos="4153"/>
        <w:tab w:val="right" w:leader="none" w:pos="8306"/>
        <w:tab w:val="center" w:leader="none" w:pos="8931"/>
        <w:tab w:val="right" w:leader="none" w:pos="14034"/>
      </w:tabs>
      <w:spacing w:before="240" w:line="240" w:lineRule="auto"/>
      <w:ind w:left="0" w:hanging="2"/>
      <w:rPr>
        <w:rFonts w:ascii="Arial Narrow" w:cs="Arial Narrow" w:eastAsia="Arial Narrow" w:hAnsi="Arial Narrow"/>
        <w:color w:val="808080"/>
        <w:sz w:val="16"/>
        <w:szCs w:val="16"/>
      </w:rPr>
    </w:pPr>
    <w:r w:rsidDel="00000000" w:rsidR="00000000" w:rsidRPr="00000000">
      <w:rPr>
        <w:rFonts w:ascii="Arial Narrow" w:cs="Arial Narrow" w:eastAsia="Arial Narrow" w:hAnsi="Arial Narrow"/>
        <w:color w:val="808080"/>
        <w:rtl w:val="0"/>
      </w:rPr>
      <w:t xml:space="preserve">                                                                                                          </w:t>
    </w:r>
    <w:r w:rsidDel="00000000" w:rsidR="00000000" w:rsidRPr="00000000">
      <w:rPr>
        <w:rtl w:val="0"/>
      </w:rPr>
    </w:r>
  </w:p>
  <w:p w:rsidR="00000000" w:rsidDel="00000000" w:rsidP="00000000" w:rsidRDefault="00000000" w:rsidRPr="00000000" w14:paraId="000006D2">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center"/>
      <w:rPr>
        <w:rFonts w:ascii="Arial Narrow" w:cs="Arial Narrow" w:eastAsia="Arial Narrow" w:hAnsi="Arial Narrow"/>
        <w:color w:val="000000"/>
      </w:rPr>
    </w:pPr>
    <w:r w:rsidDel="00000000" w:rsidR="00000000" w:rsidRPr="00000000">
      <w:rPr>
        <w:rFonts w:ascii="Arial Narrow" w:cs="Arial Narrow" w:eastAsia="Arial Narrow" w:hAnsi="Arial Narrow"/>
        <w:color w:val="000000"/>
      </w:rPr>
      <w:fldChar w:fldCharType="begin"/>
      <w:instrText xml:space="preserve">PAGE</w:instrText>
      <w:fldChar w:fldCharType="separate"/>
      <w:fldChar w:fldCharType="end"/>
    </w:r>
    <w:r w:rsidDel="00000000" w:rsidR="00000000" w:rsidRPr="00000000">
      <w:rPr>
        <w:rtl w:val="0"/>
      </w:rPr>
    </w:r>
  </w:p>
</w:ftr>
</file>

<file path=word/footer9.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D3">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D4">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right="360" w:hanging="2"/>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5">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6">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7">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8">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right="360" w:hanging="2"/>
      <w:jc w:val="center"/>
      <w:rPr>
        <w:rFonts w:ascii="Arial Narrow" w:cs="Arial Narrow" w:eastAsia="Arial Narrow" w:hAnsi="Arial Narrow"/>
        <w:color w:val="000000"/>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9">
    <w:pPr>
      <w:pBdr>
        <w:top w:space="0" w:sz="0" w:val="nil"/>
        <w:left w:space="0" w:sz="0" w:val="nil"/>
        <w:bottom w:space="0" w:sz="0" w:val="nil"/>
        <w:right w:space="0" w:sz="0" w:val="nil"/>
        <w:between w:space="0" w:sz="0" w:val="nil"/>
      </w:pBdr>
      <w:tabs>
        <w:tab w:val="center" w:leader="none" w:pos="4153"/>
        <w:tab w:val="right" w:leader="none" w:pos="8306"/>
        <w:tab w:val="right" w:leader="none" w:pos="9072"/>
      </w:tabs>
      <w:spacing w:after="240" w:line="240" w:lineRule="auto"/>
      <w:ind w:left="0" w:hanging="2"/>
      <w:jc w:val="center"/>
      <w:rPr>
        <w:color w:val="000000"/>
      </w:rPr>
    </w:pPr>
    <w:r w:rsidDel="00000000" w:rsidR="00000000" w:rsidRPr="00000000">
      <w:rPr>
        <w:color w:val="000000"/>
        <w:rtl w:val="0"/>
      </w:rPr>
      <w:t xml:space="preserve">UDA N° 1 Sistemi e Reti: Indirizzo INFORMATICA            Classe 4 C Inf      Prof.</w:t>
    </w:r>
    <w:r w:rsidDel="00000000" w:rsidR="00000000" w:rsidRPr="00000000">
      <w:rPr>
        <w:rtl w:val="0"/>
      </w:rPr>
      <w:t xml:space="preserve"> _______________</w:t>
    </w: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A">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BB">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right="360" w:hanging="2"/>
      <w:rPr>
        <w:color w:val="000000"/>
      </w:rPr>
    </w:pP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C">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right="360" w:hanging="2"/>
      <w:jc w:val="center"/>
      <w:rPr>
        <w:rFonts w:ascii="Arial Narrow" w:cs="Arial Narrow" w:eastAsia="Arial Narrow" w:hAnsi="Arial Narrow"/>
        <w:color w:val="000000"/>
      </w:rPr>
    </w:pPr>
    <w:r w:rsidDel="00000000" w:rsidR="00000000" w:rsidRPr="00000000">
      <w:rPr>
        <w:rtl w:val="0"/>
      </w:rPr>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D">
    <w:pPr>
      <w:pBdr>
        <w:top w:space="0" w:sz="0" w:val="nil"/>
        <w:left w:space="0" w:sz="0" w:val="nil"/>
        <w:bottom w:space="0" w:sz="0" w:val="nil"/>
        <w:right w:space="0" w:sz="0" w:val="nil"/>
        <w:between w:space="0" w:sz="0" w:val="nil"/>
      </w:pBdr>
      <w:tabs>
        <w:tab w:val="center" w:leader="none" w:pos="4153"/>
        <w:tab w:val="right" w:leader="none" w:pos="8306"/>
        <w:tab w:val="right" w:leader="none" w:pos="9072"/>
      </w:tabs>
      <w:spacing w:after="240" w:line="240" w:lineRule="auto"/>
      <w:ind w:left="0" w:hanging="2"/>
      <w:jc w:val="center"/>
      <w:rPr>
        <w:color w:val="000000"/>
      </w:rPr>
    </w:pPr>
    <w:r w:rsidDel="00000000" w:rsidR="00000000" w:rsidRPr="00000000">
      <w:rPr>
        <w:color w:val="000000"/>
        <w:rtl w:val="0"/>
      </w:rPr>
      <w:t xml:space="preserve">UDA N° 2 Sistemi e Reti: Indirizzo INFORMATICA            Classe 4 C Inf      Prof. </w:t>
    </w:r>
    <w:r w:rsidDel="00000000" w:rsidR="00000000" w:rsidRPr="00000000">
      <w:rPr>
        <w:rtl w:val="0"/>
      </w:rPr>
      <w:t xml:space="preserve">________________</w:t>
    </w:r>
    <w:r w:rsidDel="00000000" w:rsidR="00000000" w:rsidRPr="00000000">
      <w:rPr>
        <w:rtl w:val="0"/>
      </w:rPr>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BE">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BF">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right="360" w:hanging="2"/>
      <w:rPr>
        <w:color w:val="000000"/>
      </w:rPr>
    </w:pPr>
    <w:r w:rsidDel="00000000" w:rsidR="00000000" w:rsidRPr="00000000">
      <w:rPr>
        <w:rtl w:val="0"/>
      </w:rPr>
    </w:r>
  </w:p>
</w:hdr>
</file>

<file path=word/header10.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0">
    <w:pPr>
      <w:pBdr>
        <w:top w:space="0" w:sz="0" w:val="nil"/>
        <w:left w:space="0" w:sz="0" w:val="nil"/>
        <w:bottom w:space="0" w:sz="0" w:val="nil"/>
        <w:right w:space="0" w:sz="0" w:val="nil"/>
        <w:between w:space="0" w:sz="0" w:val="nil"/>
      </w:pBdr>
      <w:tabs>
        <w:tab w:val="center" w:leader="none" w:pos="4153"/>
        <w:tab w:val="right" w:leader="none" w:pos="8306"/>
        <w:tab w:val="right" w:leader="none" w:pos="9072"/>
      </w:tabs>
      <w:spacing w:after="240" w:line="240" w:lineRule="auto"/>
      <w:ind w:left="0" w:hanging="2"/>
      <w:jc w:val="center"/>
      <w:rPr>
        <w:color w:val="000000"/>
      </w:rPr>
    </w:pPr>
    <w:r w:rsidDel="00000000" w:rsidR="00000000" w:rsidRPr="00000000">
      <w:rPr>
        <w:color w:val="000000"/>
        <w:rtl w:val="0"/>
      </w:rPr>
      <w:t xml:space="preserve">UDA N° 4 Sistemi e Reti: Indirizzo INFORMATICA            Classe 4 C Inf      Prof.</w:t>
    </w:r>
    <w:r w:rsidDel="00000000" w:rsidR="00000000" w:rsidRPr="00000000">
      <w:rPr>
        <w:rtl w:val="0"/>
      </w:rPr>
      <w:t xml:space="preserve"> _______________</w:t>
    </w:r>
    <w:r w:rsidDel="00000000" w:rsidR="00000000" w:rsidRPr="00000000">
      <w:rPr>
        <w:rtl w:val="0"/>
      </w:rPr>
    </w:r>
  </w:p>
</w:hdr>
</file>

<file path=word/header1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1">
    <w:pPr>
      <w:pBdr>
        <w:top w:space="0" w:sz="0" w:val="nil"/>
        <w:left w:space="0" w:sz="0" w:val="nil"/>
        <w:bottom w:space="0" w:sz="0" w:val="nil"/>
        <w:right w:space="0" w:sz="0" w:val="nil"/>
        <w:between w:space="0" w:sz="0" w:val="nil"/>
      </w:pBdr>
      <w:tabs>
        <w:tab w:val="center" w:leader="none" w:pos="4153"/>
        <w:tab w:val="right" w:leader="none" w:pos="8306"/>
        <w:tab w:val="right" w:leader="none" w:pos="9072"/>
      </w:tabs>
      <w:spacing w:after="240" w:line="240" w:lineRule="auto"/>
      <w:ind w:left="0" w:hanging="2"/>
      <w:jc w:val="center"/>
      <w:rPr>
        <w:color w:val="000000"/>
      </w:rPr>
    </w:pPr>
    <w:r w:rsidDel="00000000" w:rsidR="00000000" w:rsidRPr="00000000">
      <w:rPr>
        <w:color w:val="000000"/>
        <w:rtl w:val="0"/>
      </w:rPr>
      <w:t xml:space="preserve">UDA N° 3 Sistemi e Reti: Indirizzo INFORMATICA            Classe 4 C Inf      Prof. </w:t>
    </w:r>
    <w:r w:rsidDel="00000000" w:rsidR="00000000" w:rsidRPr="00000000">
      <w:rPr>
        <w:rtl w:val="0"/>
      </w:rPr>
      <w:t xml:space="preserve">__________________</w:t>
    </w:r>
    <w:r w:rsidDel="00000000" w:rsidR="00000000" w:rsidRPr="00000000">
      <w:rPr>
        <w:rtl w:val="0"/>
      </w:rPr>
    </w:r>
  </w:p>
</w:hdr>
</file>

<file path=word/header1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C2">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hanging="2"/>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C3">
    <w:pPr>
      <w:pBdr>
        <w:top w:space="0" w:sz="0" w:val="nil"/>
        <w:left w:space="0" w:sz="0" w:val="nil"/>
        <w:bottom w:space="0" w:sz="0" w:val="nil"/>
        <w:right w:space="0" w:sz="0" w:val="nil"/>
        <w:between w:space="0" w:sz="0" w:val="nil"/>
      </w:pBdr>
      <w:tabs>
        <w:tab w:val="center" w:leader="none" w:pos="4153"/>
        <w:tab w:val="right" w:leader="none" w:pos="8306"/>
      </w:tabs>
      <w:spacing w:line="240" w:lineRule="auto"/>
      <w:ind w:left="0" w:right="360" w:hanging="2"/>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decimal"/>
      <w:lvlText w:val="%2)"/>
      <w:lvlJc w:val="left"/>
      <w:pPr>
        <w:ind w:left="1440" w:hanging="360"/>
      </w:pPr>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360" w:hanging="360"/>
      </w:pPr>
      <w:rPr>
        <w:rFonts w:ascii="Noto Sans Symbols" w:cs="Noto Sans Symbols" w:eastAsia="Noto Sans Symbols" w:hAnsi="Noto Sans Symbols"/>
        <w:vertAlign w:val="baseline"/>
      </w:rPr>
    </w:lvl>
    <w:lvl w:ilvl="1">
      <w:start w:val="0"/>
      <w:numFmt w:val="bullet"/>
      <w:lvlText w:val="-"/>
      <w:lvlJc w:val="left"/>
      <w:pPr>
        <w:ind w:left="1080" w:hanging="360"/>
      </w:pPr>
      <w:rPr>
        <w:rFonts w:ascii="Arial" w:cs="Arial" w:eastAsia="Arial" w:hAnsi="Arial"/>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vertAlign w:val="baseline"/>
      </w:rPr>
    </w:lvl>
    <w:lvl w:ilvl="1">
      <w:start w:val="1"/>
      <w:numFmt w:val="decimal"/>
      <w:lvlText w:val="%2)"/>
      <w:lvlJc w:val="left"/>
      <w:pPr>
        <w:ind w:left="1440" w:hanging="360"/>
      </w:pPr>
      <w:rPr>
        <w:vertAlign w:val="baseline"/>
      </w:rPr>
    </w:lvl>
    <w:lvl w:ilvl="2">
      <w:start w:val="1"/>
      <w:numFmt w:val="bullet"/>
      <w:lvlText w:val="▪"/>
      <w:lvlJc w:val="left"/>
      <w:pPr>
        <w:ind w:left="2160" w:hanging="360"/>
      </w:pPr>
      <w:rPr>
        <w:rFonts w:ascii="Noto Sans Symbols" w:cs="Noto Sans Symbols" w:eastAsia="Noto Sans Symbols" w:hAnsi="Noto Sans Symbols"/>
        <w:sz w:val="20"/>
        <w:szCs w:val="20"/>
        <w:vertAlign w:val="baseline"/>
      </w:rPr>
    </w:lvl>
    <w:lvl w:ilvl="3">
      <w:start w:val="1"/>
      <w:numFmt w:val="bullet"/>
      <w:lvlText w:val="▪"/>
      <w:lvlJc w:val="left"/>
      <w:pPr>
        <w:ind w:left="2880" w:hanging="360"/>
      </w:pPr>
      <w:rPr>
        <w:rFonts w:ascii="Noto Sans Symbols" w:cs="Noto Sans Symbols" w:eastAsia="Noto Sans Symbols" w:hAnsi="Noto Sans Symbols"/>
        <w:sz w:val="20"/>
        <w:szCs w:val="20"/>
        <w:vertAlign w:val="baseline"/>
      </w:rPr>
    </w:lvl>
    <w:lvl w:ilvl="4">
      <w:start w:val="1"/>
      <w:numFmt w:val="bullet"/>
      <w:lvlText w:val="▪"/>
      <w:lvlJc w:val="left"/>
      <w:pPr>
        <w:ind w:left="3600" w:hanging="360"/>
      </w:pPr>
      <w:rPr>
        <w:rFonts w:ascii="Noto Sans Symbols" w:cs="Noto Sans Symbols" w:eastAsia="Noto Sans Symbols" w:hAnsi="Noto Sans Symbols"/>
        <w:sz w:val="20"/>
        <w:szCs w:val="20"/>
        <w:vertAlign w:val="baseline"/>
      </w:rPr>
    </w:lvl>
    <w:lvl w:ilvl="5">
      <w:start w:val="1"/>
      <w:numFmt w:val="bullet"/>
      <w:lvlText w:val="▪"/>
      <w:lvlJc w:val="left"/>
      <w:pPr>
        <w:ind w:left="4320" w:hanging="360"/>
      </w:pPr>
      <w:rPr>
        <w:rFonts w:ascii="Noto Sans Symbols" w:cs="Noto Sans Symbols" w:eastAsia="Noto Sans Symbols" w:hAnsi="Noto Sans Symbols"/>
        <w:sz w:val="20"/>
        <w:szCs w:val="20"/>
        <w:vertAlign w:val="baseline"/>
      </w:rPr>
    </w:lvl>
    <w:lvl w:ilvl="6">
      <w:start w:val="1"/>
      <w:numFmt w:val="bullet"/>
      <w:lvlText w:val="▪"/>
      <w:lvlJc w:val="left"/>
      <w:pPr>
        <w:ind w:left="5040" w:hanging="360"/>
      </w:pPr>
      <w:rPr>
        <w:rFonts w:ascii="Noto Sans Symbols" w:cs="Noto Sans Symbols" w:eastAsia="Noto Sans Symbols" w:hAnsi="Noto Sans Symbols"/>
        <w:sz w:val="20"/>
        <w:szCs w:val="20"/>
        <w:vertAlign w:val="baseline"/>
      </w:rPr>
    </w:lvl>
    <w:lvl w:ilvl="7">
      <w:start w:val="1"/>
      <w:numFmt w:val="bullet"/>
      <w:lvlText w:val="▪"/>
      <w:lvlJc w:val="left"/>
      <w:pPr>
        <w:ind w:left="5760" w:hanging="360"/>
      </w:pPr>
      <w:rPr>
        <w:rFonts w:ascii="Noto Sans Symbols" w:cs="Noto Sans Symbols" w:eastAsia="Noto Sans Symbols" w:hAnsi="Noto Sans Symbols"/>
        <w:sz w:val="20"/>
        <w:szCs w:val="20"/>
        <w:vertAlign w:val="baseline"/>
      </w:rPr>
    </w:lvl>
    <w:lvl w:ilvl="8">
      <w:start w:val="1"/>
      <w:numFmt w:val="bullet"/>
      <w:lvlText w:val="▪"/>
      <w:lvlJc w:val="left"/>
      <w:pPr>
        <w:ind w:left="6480" w:hanging="360"/>
      </w:pPr>
      <w:rPr>
        <w:rFonts w:ascii="Noto Sans Symbols" w:cs="Noto Sans Symbols" w:eastAsia="Noto Sans Symbols" w:hAnsi="Noto Sans Symbols"/>
        <w:sz w:val="20"/>
        <w:szCs w:val="20"/>
        <w:vertAlign w:val="baseline"/>
      </w:rPr>
    </w:lvl>
  </w:abstractNum>
  <w:abstractNum w:abstractNumId="9">
    <w:lvl w:ilvl="0">
      <w:start w:val="0"/>
      <w:numFmt w:val="bullet"/>
      <w:lvlText w:val="-"/>
      <w:lvlJc w:val="left"/>
      <w:pPr>
        <w:ind w:left="720" w:hanging="360"/>
      </w:pPr>
      <w:rPr>
        <w:rFonts w:ascii="Times New Roman" w:cs="Times New Roman" w:eastAsia="Times New Roman" w:hAnsi="Times New Roman"/>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US"/>
      </w:rPr>
    </w:rPrDefault>
    <w:pPrDefault>
      <w:pPr>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ind w:left="750"/>
      <w:jc w:val="right"/>
    </w:pPr>
    <w:rPr>
      <w:sz w:val="24"/>
      <w:szCs w:val="24"/>
    </w:rPr>
  </w:style>
  <w:style w:type="paragraph" w:styleId="Heading2">
    <w:name w:val="heading 2"/>
    <w:basedOn w:val="Normal"/>
    <w:next w:val="Normal"/>
    <w:pPr>
      <w:keepNext w:val="1"/>
    </w:pPr>
    <w:rPr>
      <w:sz w:val="24"/>
      <w:szCs w:val="24"/>
    </w:rPr>
  </w:style>
  <w:style w:type="paragraph" w:styleId="Heading3">
    <w:name w:val="heading 3"/>
    <w:basedOn w:val="Normal"/>
    <w:next w:val="Normal"/>
    <w:pPr>
      <w:keepNext w:val="1"/>
      <w:widowControl w:val="0"/>
      <w:ind w:left="20"/>
      <w:jc w:val="both"/>
    </w:pPr>
    <w:rPr>
      <w:smallCaps w:val="1"/>
      <w:color w:val="000000"/>
      <w:sz w:val="28"/>
      <w:szCs w:val="28"/>
    </w:rPr>
  </w:style>
  <w:style w:type="paragraph" w:styleId="Heading4">
    <w:name w:val="heading 4"/>
    <w:basedOn w:val="Normal"/>
    <w:next w:val="Normal"/>
    <w:pPr>
      <w:keepNext w:val="1"/>
      <w:ind w:firstLine="720"/>
    </w:pPr>
    <w:rPr>
      <w:sz w:val="24"/>
      <w:szCs w:val="24"/>
      <w:u w:val="single"/>
    </w:rPr>
  </w:style>
  <w:style w:type="paragraph" w:styleId="Heading5">
    <w:name w:val="heading 5"/>
    <w:basedOn w:val="Normal"/>
    <w:next w:val="Normal"/>
    <w:pPr>
      <w:keepNext w:val="1"/>
    </w:pPr>
    <w:rPr>
      <w:rFonts w:ascii="Arial" w:cs="Arial" w:eastAsia="Arial" w:hAnsi="Arial"/>
      <w:b w:val="1"/>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40" w:lineRule="auto"/>
      <w:ind w:left="0" w:right="0" w:hanging="1"/>
      <w:jc w:val="left"/>
    </w:pPr>
    <w:rPr>
      <w:rFonts w:ascii="Times New Roman" w:cs="Times New Roman" w:eastAsia="Times New Roman" w:hAnsi="Times New Roman"/>
      <w:b w:val="1"/>
      <w:i w:val="0"/>
      <w:smallCaps w:val="0"/>
      <w:strike w:val="0"/>
      <w:color w:val="000000"/>
      <w:sz w:val="20"/>
      <w:szCs w:val="20"/>
      <w:u w:val="none"/>
      <w:shd w:fill="auto" w:val="clear"/>
      <w:vertAlign w:val="baseline"/>
    </w:rPr>
  </w:style>
  <w:style w:type="paragraph" w:styleId="Title">
    <w:name w:val="Title"/>
    <w:basedOn w:val="Normal"/>
    <w:next w:val="Normal"/>
    <w:pPr>
      <w:spacing w:before="120" w:lineRule="auto"/>
      <w:jc w:val="center"/>
    </w:pPr>
    <w:rPr>
      <w:b w:val="1"/>
      <w:sz w:val="24"/>
      <w:szCs w:val="24"/>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widowControl w:val="0"/>
      <w:ind w:left="750"/>
      <w:jc w:val="right"/>
    </w:pPr>
    <w:rPr>
      <w:sz w:val="24"/>
      <w:szCs w:val="24"/>
    </w:rPr>
  </w:style>
  <w:style w:type="paragraph" w:styleId="Heading2">
    <w:name w:val="heading 2"/>
    <w:basedOn w:val="Normal"/>
    <w:next w:val="Normal"/>
    <w:pPr>
      <w:keepNext w:val="1"/>
    </w:pPr>
    <w:rPr>
      <w:sz w:val="24"/>
      <w:szCs w:val="24"/>
    </w:rPr>
  </w:style>
  <w:style w:type="paragraph" w:styleId="Heading3">
    <w:name w:val="heading 3"/>
    <w:basedOn w:val="Normal"/>
    <w:next w:val="Normal"/>
    <w:pPr>
      <w:keepNext w:val="1"/>
      <w:widowControl w:val="0"/>
      <w:ind w:left="20"/>
      <w:jc w:val="both"/>
    </w:pPr>
    <w:rPr>
      <w:smallCaps w:val="1"/>
      <w:color w:val="000000"/>
      <w:sz w:val="28"/>
      <w:szCs w:val="28"/>
    </w:rPr>
  </w:style>
  <w:style w:type="paragraph" w:styleId="Heading4">
    <w:name w:val="heading 4"/>
    <w:basedOn w:val="Normal"/>
    <w:next w:val="Normal"/>
    <w:pPr>
      <w:keepNext w:val="1"/>
      <w:ind w:firstLine="720"/>
    </w:pPr>
    <w:rPr>
      <w:sz w:val="24"/>
      <w:szCs w:val="24"/>
      <w:u w:val="single"/>
    </w:rPr>
  </w:style>
  <w:style w:type="paragraph" w:styleId="Heading5">
    <w:name w:val="heading 5"/>
    <w:basedOn w:val="Normal"/>
    <w:next w:val="Normal"/>
    <w:pPr>
      <w:keepNext w:val="1"/>
    </w:pPr>
    <w:rPr>
      <w:rFonts w:ascii="Arial" w:cs="Arial" w:eastAsia="Arial" w:hAnsi="Arial"/>
      <w:b w:val="1"/>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40" w:lineRule="auto"/>
      <w:ind w:left="0" w:right="0" w:hanging="1"/>
      <w:jc w:val="left"/>
    </w:pPr>
    <w:rPr>
      <w:rFonts w:ascii="Times New Roman" w:cs="Times New Roman" w:eastAsia="Times New Roman" w:hAnsi="Times New Roman"/>
      <w:b w:val="1"/>
      <w:i w:val="0"/>
      <w:smallCaps w:val="0"/>
      <w:strike w:val="0"/>
      <w:color w:val="000000"/>
      <w:sz w:val="20"/>
      <w:szCs w:val="20"/>
      <w:u w:val="none"/>
      <w:shd w:fill="auto" w:val="clear"/>
      <w:vertAlign w:val="baseline"/>
    </w:rPr>
  </w:style>
  <w:style w:type="paragraph" w:styleId="Title">
    <w:name w:val="Title"/>
    <w:basedOn w:val="Normal"/>
    <w:next w:val="Normal"/>
    <w:pPr>
      <w:spacing w:before="120" w:lineRule="auto"/>
      <w:jc w:val="center"/>
    </w:pPr>
    <w:rPr>
      <w:b w:val="1"/>
      <w:sz w:val="24"/>
      <w:szCs w:val="24"/>
    </w:rPr>
  </w:style>
  <w:style w:type="paragraph" w:styleId="Normale" w:default="1">
    <w:name w:val="Normal"/>
    <w:qFormat w:val="1"/>
    <w:rsid w:val="00837347"/>
    <w:pPr>
      <w:suppressAutoHyphens w:val="1"/>
      <w:spacing w:line="1" w:lineRule="atLeast"/>
      <w:ind w:left="-1" w:leftChars="-1" w:hangingChars="1"/>
      <w:textDirection w:val="btLr"/>
      <w:textAlignment w:val="top"/>
      <w:outlineLvl w:val="0"/>
    </w:pPr>
    <w:rPr>
      <w:position w:val="-1"/>
      <w:lang w:val="en-US"/>
    </w:rPr>
  </w:style>
  <w:style w:type="paragraph" w:styleId="Titolo1">
    <w:name w:val="heading 1"/>
    <w:basedOn w:val="Normale"/>
    <w:next w:val="Normale"/>
    <w:uiPriority w:val="9"/>
    <w:qFormat w:val="1"/>
    <w:rsid w:val="00837347"/>
    <w:pPr>
      <w:keepNext w:val="1"/>
      <w:widowControl w:val="0"/>
      <w:autoSpaceDE w:val="0"/>
      <w:autoSpaceDN w:val="0"/>
      <w:adjustRightInd w:val="0"/>
      <w:spacing w:line="135" w:lineRule="atLeast"/>
      <w:ind w:left="750"/>
      <w:jc w:val="right"/>
    </w:pPr>
    <w:rPr>
      <w:sz w:val="24"/>
      <w:lang w:val="it-IT"/>
    </w:rPr>
  </w:style>
  <w:style w:type="paragraph" w:styleId="Titolo2">
    <w:name w:val="heading 2"/>
    <w:basedOn w:val="Normale"/>
    <w:next w:val="Normale"/>
    <w:uiPriority w:val="9"/>
    <w:unhideWhenUsed w:val="1"/>
    <w:qFormat w:val="1"/>
    <w:rsid w:val="00837347"/>
    <w:pPr>
      <w:keepNext w:val="1"/>
      <w:outlineLvl w:val="1"/>
    </w:pPr>
    <w:rPr>
      <w:sz w:val="24"/>
      <w:lang w:val="it-IT"/>
    </w:rPr>
  </w:style>
  <w:style w:type="paragraph" w:styleId="Titolo3">
    <w:name w:val="heading 3"/>
    <w:basedOn w:val="Normale"/>
    <w:next w:val="Normale"/>
    <w:uiPriority w:val="9"/>
    <w:semiHidden w:val="1"/>
    <w:unhideWhenUsed w:val="1"/>
    <w:qFormat w:val="1"/>
    <w:rsid w:val="00837347"/>
    <w:pPr>
      <w:keepNext w:val="1"/>
      <w:widowControl w:val="0"/>
      <w:autoSpaceDE w:val="0"/>
      <w:autoSpaceDN w:val="0"/>
      <w:adjustRightInd w:val="0"/>
      <w:spacing w:line="175" w:lineRule="atLeast"/>
      <w:ind w:left="20"/>
      <w:jc w:val="both"/>
      <w:outlineLvl w:val="2"/>
    </w:pPr>
    <w:rPr>
      <w:caps w:val="1"/>
      <w:color w:val="000000"/>
      <w:sz w:val="28"/>
      <w:szCs w:val="28"/>
      <w:lang w:val="it-IT"/>
    </w:rPr>
  </w:style>
  <w:style w:type="paragraph" w:styleId="Titolo4">
    <w:name w:val="heading 4"/>
    <w:basedOn w:val="Normale"/>
    <w:next w:val="Normale"/>
    <w:uiPriority w:val="9"/>
    <w:semiHidden w:val="1"/>
    <w:unhideWhenUsed w:val="1"/>
    <w:qFormat w:val="1"/>
    <w:rsid w:val="00837347"/>
    <w:pPr>
      <w:keepNext w:val="1"/>
      <w:ind w:firstLine="720"/>
      <w:outlineLvl w:val="3"/>
    </w:pPr>
    <w:rPr>
      <w:sz w:val="24"/>
      <w:u w:val="single"/>
      <w:lang w:val="it-IT"/>
    </w:rPr>
  </w:style>
  <w:style w:type="paragraph" w:styleId="Titolo5">
    <w:name w:val="heading 5"/>
    <w:basedOn w:val="Normale"/>
    <w:next w:val="Normale"/>
    <w:uiPriority w:val="9"/>
    <w:semiHidden w:val="1"/>
    <w:unhideWhenUsed w:val="1"/>
    <w:qFormat w:val="1"/>
    <w:rsid w:val="00837347"/>
    <w:pPr>
      <w:keepNext w:val="1"/>
      <w:outlineLvl w:val="4"/>
    </w:pPr>
    <w:rPr>
      <w:rFonts w:ascii="Arial" w:hAnsi="Arial"/>
      <w:b w:val="1"/>
      <w:lang w:val="it-IT"/>
    </w:rPr>
  </w:style>
  <w:style w:type="paragraph" w:styleId="Titolo6">
    <w:name w:val="heading 6"/>
    <w:basedOn w:val="Normale1"/>
    <w:next w:val="Normale1"/>
    <w:uiPriority w:val="9"/>
    <w:semiHidden w:val="1"/>
    <w:unhideWhenUsed w:val="1"/>
    <w:qFormat w:val="1"/>
    <w:rsid w:val="00837347"/>
    <w:pPr>
      <w:keepNext w:val="1"/>
      <w:keepLines w:val="1"/>
      <w:spacing w:after="40" w:before="200"/>
      <w:outlineLvl w:val="5"/>
    </w:pPr>
    <w:rPr>
      <w:b w:val="1"/>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uiPriority w:val="10"/>
    <w:qFormat w:val="1"/>
    <w:rsid w:val="00837347"/>
    <w:pPr>
      <w:spacing w:before="120"/>
      <w:jc w:val="center"/>
    </w:pPr>
    <w:rPr>
      <w:b w:val="1"/>
      <w:sz w:val="24"/>
    </w:rPr>
  </w:style>
  <w:style w:type="paragraph" w:styleId="Normale1" w:customStyle="1">
    <w:name w:val="Normale1"/>
    <w:rsid w:val="00837347"/>
  </w:style>
  <w:style w:type="table" w:styleId="TableNormal0" w:customStyle="1">
    <w:name w:val="Table Normal"/>
    <w:rsid w:val="00837347"/>
    <w:tblPr>
      <w:tblCellMar>
        <w:top w:w="0.0" w:type="dxa"/>
        <w:left w:w="0.0" w:type="dxa"/>
        <w:bottom w:w="0.0" w:type="dxa"/>
        <w:right w:w="0.0" w:type="dxa"/>
      </w:tblCellMar>
    </w:tblPr>
  </w:style>
  <w:style w:type="paragraph" w:styleId="Testonotaapidipagina">
    <w:name w:val="footnote text"/>
    <w:basedOn w:val="Normale"/>
    <w:autoRedefine w:val="1"/>
    <w:hidden w:val="1"/>
    <w:qFormat w:val="1"/>
    <w:rsid w:val="00837347"/>
  </w:style>
  <w:style w:type="character" w:styleId="Rimandonotaapidipagina">
    <w:name w:val="footnote reference"/>
    <w:autoRedefine w:val="1"/>
    <w:hidden w:val="1"/>
    <w:qFormat w:val="1"/>
    <w:rsid w:val="00837347"/>
    <w:rPr>
      <w:w w:val="100"/>
      <w:position w:val="-1"/>
      <w:effect w:val="none"/>
      <w:vertAlign w:val="superscript"/>
      <w:cs w:val="0"/>
      <w:em w:val="none"/>
    </w:rPr>
  </w:style>
  <w:style w:type="character" w:styleId="Rimandocommento">
    <w:name w:val="annotation reference"/>
    <w:autoRedefine w:val="1"/>
    <w:hidden w:val="1"/>
    <w:qFormat w:val="1"/>
    <w:rsid w:val="00837347"/>
    <w:rPr>
      <w:w w:val="100"/>
      <w:position w:val="-1"/>
      <w:sz w:val="16"/>
      <w:effect w:val="none"/>
      <w:vertAlign w:val="baseline"/>
      <w:cs w:val="0"/>
      <w:em w:val="none"/>
    </w:rPr>
  </w:style>
  <w:style w:type="paragraph" w:styleId="Testocommento">
    <w:name w:val="annotation text"/>
    <w:basedOn w:val="Normale"/>
    <w:autoRedefine w:val="1"/>
    <w:hidden w:val="1"/>
    <w:qFormat w:val="1"/>
    <w:rsid w:val="00837347"/>
  </w:style>
  <w:style w:type="paragraph" w:styleId="Intestazione">
    <w:name w:val="header"/>
    <w:basedOn w:val="Normale"/>
    <w:autoRedefine w:val="1"/>
    <w:hidden w:val="1"/>
    <w:qFormat w:val="1"/>
    <w:rsid w:val="00837347"/>
    <w:pPr>
      <w:tabs>
        <w:tab w:val="center" w:pos="4153"/>
        <w:tab w:val="right" w:pos="8306"/>
      </w:tabs>
    </w:pPr>
  </w:style>
  <w:style w:type="paragraph" w:styleId="PidipaginaPidipaginaCarattere1PidipaginaCarattereCarattere" w:customStyle="1">
    <w:name w:val="Piè di pagina;Piè di pagina Carattere1;Piè di pagina Carattere Carattere"/>
    <w:basedOn w:val="Normale"/>
    <w:autoRedefine w:val="1"/>
    <w:hidden w:val="1"/>
    <w:qFormat w:val="1"/>
    <w:rsid w:val="00837347"/>
    <w:pPr>
      <w:tabs>
        <w:tab w:val="center" w:pos="4153"/>
        <w:tab w:val="right" w:pos="8306"/>
      </w:tabs>
    </w:pPr>
  </w:style>
  <w:style w:type="character" w:styleId="Numeropagina">
    <w:name w:val="page number"/>
    <w:basedOn w:val="Carpredefinitoparagrafo"/>
    <w:autoRedefine w:val="1"/>
    <w:hidden w:val="1"/>
    <w:qFormat w:val="1"/>
    <w:rsid w:val="00837347"/>
    <w:rPr>
      <w:w w:val="100"/>
      <w:position w:val="-1"/>
      <w:effect w:val="none"/>
      <w:vertAlign w:val="baseline"/>
      <w:cs w:val="0"/>
      <w:em w:val="none"/>
    </w:rPr>
  </w:style>
  <w:style w:type="paragraph" w:styleId="Corpotesto">
    <w:name w:val="Body Text"/>
    <w:basedOn w:val="Normale"/>
    <w:autoRedefine w:val="1"/>
    <w:hidden w:val="1"/>
    <w:qFormat w:val="1"/>
    <w:rsid w:val="00837347"/>
    <w:pPr>
      <w:jc w:val="both"/>
    </w:pPr>
    <w:rPr>
      <w:sz w:val="24"/>
      <w:lang w:val="it-IT"/>
    </w:rPr>
  </w:style>
  <w:style w:type="paragraph" w:styleId="Corpodeltesto2">
    <w:name w:val="Body Text 2"/>
    <w:basedOn w:val="Normale"/>
    <w:autoRedefine w:val="1"/>
    <w:hidden w:val="1"/>
    <w:qFormat w:val="1"/>
    <w:rsid w:val="00837347"/>
    <w:rPr>
      <w:sz w:val="24"/>
      <w:lang w:val="it-IT"/>
    </w:rPr>
  </w:style>
  <w:style w:type="paragraph" w:styleId="Rientrocorpodeltesto">
    <w:name w:val="Body Text Indent"/>
    <w:basedOn w:val="Normale"/>
    <w:autoRedefine w:val="1"/>
    <w:hidden w:val="1"/>
    <w:qFormat w:val="1"/>
    <w:rsid w:val="00837347"/>
    <w:pPr>
      <w:framePr w:lines="0" w:w="9780" w:wrap="auto" w:hAnchor="text" w:x="1481" w:y="821"/>
      <w:widowControl w:val="0"/>
      <w:autoSpaceDE w:val="0"/>
      <w:autoSpaceDN w:val="0"/>
      <w:adjustRightInd w:val="0"/>
      <w:ind w:left="5"/>
      <w:jc w:val="both"/>
    </w:pPr>
    <w:rPr>
      <w:color w:val="000000"/>
      <w:sz w:val="24"/>
      <w:szCs w:val="28"/>
      <w:lang w:val="it-IT"/>
    </w:rPr>
  </w:style>
  <w:style w:type="paragraph" w:styleId="Corpodeltesto3">
    <w:name w:val="Body Text 3"/>
    <w:basedOn w:val="Normale"/>
    <w:autoRedefine w:val="1"/>
    <w:hidden w:val="1"/>
    <w:qFormat w:val="1"/>
    <w:rsid w:val="00837347"/>
    <w:pPr>
      <w:framePr w:lines="0" w:w="9780" w:wrap="auto" w:hAnchor="text" w:x="1481" w:y="821"/>
      <w:jc w:val="both"/>
    </w:pPr>
    <w:rPr>
      <w:sz w:val="24"/>
      <w:lang w:val="it-IT"/>
    </w:rPr>
  </w:style>
  <w:style w:type="paragraph" w:styleId="Didascalia">
    <w:name w:val="caption"/>
    <w:basedOn w:val="Normale"/>
    <w:next w:val="Normale"/>
    <w:autoRedefine w:val="1"/>
    <w:hidden w:val="1"/>
    <w:qFormat w:val="1"/>
    <w:rsid w:val="00837347"/>
    <w:pPr>
      <w:framePr w:lines="0" w:w="8935" w:wrap="auto" w:hAnchor="text" w:x="2231" w:y="3206"/>
      <w:widowControl w:val="0"/>
      <w:autoSpaceDE w:val="0"/>
      <w:autoSpaceDN w:val="0"/>
      <w:adjustRightInd w:val="0"/>
      <w:spacing w:line="185" w:lineRule="atLeast"/>
      <w:ind w:left="10"/>
      <w:jc w:val="both"/>
    </w:pPr>
    <w:rPr>
      <w:color w:val="000000"/>
      <w:sz w:val="28"/>
      <w:szCs w:val="28"/>
      <w:lang w:val="it-IT"/>
    </w:rPr>
  </w:style>
  <w:style w:type="paragraph" w:styleId="Corpoparagr1" w:customStyle="1">
    <w:name w:val="Corpo paragr 1"/>
    <w:basedOn w:val="Corpodeltesto2"/>
    <w:autoRedefine w:val="1"/>
    <w:hidden w:val="1"/>
    <w:qFormat w:val="1"/>
    <w:rsid w:val="00837347"/>
    <w:pPr>
      <w:widowControl w:val="0"/>
      <w:spacing w:after="120" w:before="60" w:line="360" w:lineRule="auto"/>
      <w:jc w:val="both"/>
    </w:pPr>
    <w:rPr>
      <w:snapToGrid w:val="0"/>
    </w:rPr>
  </w:style>
  <w:style w:type="paragraph" w:styleId="Paragr1" w:customStyle="1">
    <w:name w:val="Paragr1"/>
    <w:basedOn w:val="Titolo2"/>
    <w:autoRedefine w:val="1"/>
    <w:hidden w:val="1"/>
    <w:qFormat w:val="1"/>
    <w:rsid w:val="00837347"/>
    <w:pPr>
      <w:spacing w:after="240" w:before="480"/>
    </w:pPr>
    <w:rPr>
      <w:rFonts w:ascii="Book Antiqua" w:hAnsi="Book Antiqua"/>
      <w:b w:val="1"/>
      <w:smallCaps w:val="1"/>
      <w:sz w:val="32"/>
      <w:u w:val="single"/>
    </w:rPr>
  </w:style>
  <w:style w:type="paragraph" w:styleId="pargr2" w:customStyle="1">
    <w:name w:val="pargr 2"/>
    <w:basedOn w:val="Titolo3"/>
    <w:autoRedefine w:val="1"/>
    <w:hidden w:val="1"/>
    <w:qFormat w:val="1"/>
    <w:rsid w:val="00837347"/>
    <w:pPr>
      <w:widowControl w:val="1"/>
      <w:autoSpaceDE w:val="1"/>
      <w:autoSpaceDN w:val="1"/>
      <w:adjustRightInd w:val="1"/>
      <w:spacing w:before="240" w:line="240" w:lineRule="auto"/>
      <w:ind w:left="0"/>
      <w:jc w:val="left"/>
    </w:pPr>
    <w:rPr>
      <w:rFonts w:ascii="Book Antiqua" w:hAnsi="Book Antiqua"/>
      <w:b w:val="1"/>
      <w:caps w:val="0"/>
      <w:color w:val="auto"/>
      <w:szCs w:val="20"/>
    </w:rPr>
  </w:style>
  <w:style w:type="character" w:styleId="PidipaginaCaratterePidipaginaCarattere1CaratterePidipaginaCarattereCarattereCarattere" w:customStyle="1">
    <w:name w:val="Piè di pagina Carattere;Piè di pagina Carattere1 Carattere;Piè di pagina Carattere Carattere Carattere"/>
    <w:autoRedefine w:val="1"/>
    <w:hidden w:val="1"/>
    <w:qFormat w:val="1"/>
    <w:rsid w:val="00837347"/>
    <w:rPr>
      <w:w w:val="100"/>
      <w:position w:val="-1"/>
      <w:effect w:val="none"/>
      <w:vertAlign w:val="baseline"/>
      <w:cs w:val="0"/>
      <w:em w:val="none"/>
      <w:lang w:bidi="ar-SA" w:eastAsia="it-IT" w:val="en-US"/>
    </w:rPr>
  </w:style>
  <w:style w:type="character" w:styleId="Collegamentoipertestuale">
    <w:name w:val="Hyperlink"/>
    <w:autoRedefine w:val="1"/>
    <w:hidden w:val="1"/>
    <w:qFormat w:val="1"/>
    <w:rsid w:val="00837347"/>
    <w:rPr>
      <w:color w:val="0000ff"/>
      <w:w w:val="100"/>
      <w:position w:val="-1"/>
      <w:u w:val="single"/>
      <w:effect w:val="none"/>
      <w:vertAlign w:val="baseline"/>
      <w:cs w:val="0"/>
      <w:em w:val="none"/>
    </w:rPr>
  </w:style>
  <w:style w:type="paragraph" w:styleId="Stile1" w:customStyle="1">
    <w:name w:val="Stile1"/>
    <w:basedOn w:val="Normale"/>
    <w:autoRedefine w:val="1"/>
    <w:hidden w:val="1"/>
    <w:qFormat w:val="1"/>
    <w:rsid w:val="00837347"/>
    <w:pPr>
      <w:tabs>
        <w:tab w:val="left" w:pos="2445"/>
      </w:tabs>
      <w:spacing w:after="40"/>
    </w:pPr>
    <w:rPr>
      <w:rFonts w:ascii="Arial" w:cs="Tahoma" w:hAnsi="Arial"/>
      <w:b w:val="1"/>
      <w:color w:val="800000"/>
      <w:sz w:val="2"/>
      <w:szCs w:val="2"/>
      <w:lang w:val="it-IT"/>
    </w:rPr>
  </w:style>
  <w:style w:type="character" w:styleId="IntestazioneCarattere" w:customStyle="1">
    <w:name w:val="Intestazione Carattere"/>
    <w:autoRedefine w:val="1"/>
    <w:hidden w:val="1"/>
    <w:qFormat w:val="1"/>
    <w:rsid w:val="00837347"/>
    <w:rPr>
      <w:w w:val="100"/>
      <w:position w:val="-1"/>
      <w:effect w:val="none"/>
      <w:vertAlign w:val="baseline"/>
      <w:cs w:val="0"/>
      <w:em w:val="none"/>
      <w:lang w:bidi="ar-SA" w:eastAsia="it-IT" w:val="en-US"/>
    </w:rPr>
  </w:style>
  <w:style w:type="character" w:styleId="TitoloCarattere" w:customStyle="1">
    <w:name w:val="Titolo Carattere"/>
    <w:autoRedefine w:val="1"/>
    <w:hidden w:val="1"/>
    <w:qFormat w:val="1"/>
    <w:rsid w:val="00837347"/>
    <w:rPr>
      <w:b w:val="1"/>
      <w:w w:val="100"/>
      <w:position w:val="-1"/>
      <w:sz w:val="24"/>
      <w:effect w:val="none"/>
      <w:vertAlign w:val="baseline"/>
      <w:cs w:val="0"/>
      <w:em w:val="none"/>
    </w:rPr>
  </w:style>
  <w:style w:type="paragraph" w:styleId="Sottotitolo">
    <w:name w:val="Subtitle"/>
    <w:basedOn w:val="Normale"/>
    <w:next w:val="Normale"/>
    <w:uiPriority w:val="11"/>
    <w:qFormat w:val="1"/>
    <w:pPr>
      <w:keepNext w:val="1"/>
      <w:keepLines w:val="1"/>
      <w:pBdr>
        <w:top w:space="0" w:sz="0" w:val="nil"/>
        <w:left w:space="0" w:sz="0" w:val="nil"/>
        <w:bottom w:space="0" w:sz="0" w:val="nil"/>
        <w:right w:space="0" w:sz="0" w:val="nil"/>
        <w:between w:space="0" w:sz="0" w:val="nil"/>
      </w:pBdr>
      <w:spacing w:after="80" w:before="360" w:line="240" w:lineRule="auto"/>
      <w:ind w:left="0" w:firstLine="0"/>
    </w:pPr>
    <w:rPr>
      <w:rFonts w:ascii="Georgia" w:cs="Georgia" w:eastAsia="Georgia" w:hAnsi="Georgia"/>
      <w:i w:val="1"/>
      <w:color w:val="666666"/>
      <w:sz w:val="48"/>
      <w:szCs w:val="48"/>
    </w:rPr>
  </w:style>
  <w:style w:type="character" w:styleId="SottotitoloCarattere" w:customStyle="1">
    <w:name w:val="Sottotitolo Carattere"/>
    <w:autoRedefine w:val="1"/>
    <w:hidden w:val="1"/>
    <w:qFormat w:val="1"/>
    <w:rsid w:val="00837347"/>
    <w:rPr>
      <w:rFonts w:ascii="Verdana" w:hAnsi="Verdana"/>
      <w:w w:val="100"/>
      <w:position w:val="-1"/>
      <w:sz w:val="24"/>
      <w:effect w:val="none"/>
      <w:vertAlign w:val="baseline"/>
      <w:cs w:val="0"/>
      <w:em w:val="none"/>
    </w:rPr>
  </w:style>
  <w:style w:type="table" w:styleId="a" w:customStyle="1">
    <w:basedOn w:val="TableNormal0"/>
    <w:rsid w:val="00837347"/>
    <w:tblPr>
      <w:tblStyleRowBandSize w:val="1"/>
      <w:tblStyleColBandSize w:val="1"/>
      <w:tblCellMar>
        <w:left w:w="108.0" w:type="dxa"/>
        <w:right w:w="108.0" w:type="dxa"/>
      </w:tblCellMar>
    </w:tblPr>
  </w:style>
  <w:style w:type="table" w:styleId="a0" w:customStyle="1">
    <w:basedOn w:val="TableNormal0"/>
    <w:rsid w:val="00837347"/>
    <w:tblPr>
      <w:tblStyleRowBandSize w:val="1"/>
      <w:tblStyleColBandSize w:val="1"/>
      <w:tblCellMar>
        <w:left w:w="108.0" w:type="dxa"/>
        <w:right w:w="108.0" w:type="dxa"/>
      </w:tblCellMar>
    </w:tblPr>
  </w:style>
  <w:style w:type="table" w:styleId="a1" w:customStyle="1">
    <w:basedOn w:val="TableNormal0"/>
    <w:rsid w:val="00837347"/>
    <w:tblPr>
      <w:tblStyleRowBandSize w:val="1"/>
      <w:tblStyleColBandSize w:val="1"/>
      <w:tblCellMar>
        <w:left w:w="115.0" w:type="dxa"/>
        <w:right w:w="115.0" w:type="dxa"/>
      </w:tblCellMar>
    </w:tblPr>
  </w:style>
  <w:style w:type="table" w:styleId="a2" w:customStyle="1">
    <w:basedOn w:val="TableNormal0"/>
    <w:rsid w:val="00837347"/>
    <w:tblPr>
      <w:tblStyleRowBandSize w:val="1"/>
      <w:tblStyleColBandSize w:val="1"/>
      <w:tblCellMar>
        <w:left w:w="108.0" w:type="dxa"/>
        <w:right w:w="108.0" w:type="dxa"/>
      </w:tblCellMar>
    </w:tblPr>
  </w:style>
  <w:style w:type="table" w:styleId="a3" w:customStyle="1">
    <w:basedOn w:val="TableNormal0"/>
    <w:rsid w:val="00837347"/>
    <w:tblPr>
      <w:tblStyleRowBandSize w:val="1"/>
      <w:tblStyleColBandSize w:val="1"/>
      <w:tblCellMar>
        <w:left w:w="108.0" w:type="dxa"/>
        <w:right w:w="108.0" w:type="dxa"/>
      </w:tblCellMar>
    </w:tblPr>
  </w:style>
  <w:style w:type="table" w:styleId="a4" w:customStyle="1">
    <w:basedOn w:val="TableNormal0"/>
    <w:rsid w:val="00837347"/>
    <w:tblPr>
      <w:tblStyleRowBandSize w:val="1"/>
      <w:tblStyleColBandSize w:val="1"/>
      <w:tblCellMar>
        <w:left w:w="108.0" w:type="dxa"/>
        <w:right w:w="108.0" w:type="dxa"/>
      </w:tblCellMar>
    </w:tblPr>
  </w:style>
  <w:style w:type="table" w:styleId="a5" w:customStyle="1">
    <w:basedOn w:val="TableNormal0"/>
    <w:rsid w:val="00837347"/>
    <w:tblPr>
      <w:tblStyleRowBandSize w:val="1"/>
      <w:tblStyleColBandSize w:val="1"/>
      <w:tblCellMar>
        <w:left w:w="108.0" w:type="dxa"/>
        <w:right w:w="108.0" w:type="dxa"/>
      </w:tblCellMar>
    </w:tblPr>
  </w:style>
  <w:style w:type="table" w:styleId="a6" w:customStyle="1">
    <w:basedOn w:val="TableNormal0"/>
    <w:rsid w:val="00837347"/>
    <w:tblPr>
      <w:tblStyleRowBandSize w:val="1"/>
      <w:tblStyleColBandSize w:val="1"/>
      <w:tblCellMar>
        <w:left w:w="70.0" w:type="dxa"/>
        <w:right w:w="70.0" w:type="dxa"/>
      </w:tblCellMar>
    </w:tblPr>
  </w:style>
  <w:style w:type="table" w:styleId="a7" w:customStyle="1">
    <w:basedOn w:val="TableNormal0"/>
    <w:rsid w:val="00837347"/>
    <w:tblPr>
      <w:tblStyleRowBandSize w:val="1"/>
      <w:tblStyleColBandSize w:val="1"/>
      <w:tblCellMar>
        <w:left w:w="70.0" w:type="dxa"/>
        <w:right w:w="70.0" w:type="dxa"/>
      </w:tblCellMar>
    </w:tblPr>
  </w:style>
  <w:style w:type="table" w:styleId="a8" w:customStyle="1">
    <w:basedOn w:val="TableNormal0"/>
    <w:rsid w:val="00837347"/>
    <w:tblPr>
      <w:tblStyleRowBandSize w:val="1"/>
      <w:tblStyleColBandSize w:val="1"/>
      <w:tblCellMar>
        <w:left w:w="70.0" w:type="dxa"/>
        <w:right w:w="70.0" w:type="dxa"/>
      </w:tblCellMar>
    </w:tblPr>
  </w:style>
  <w:style w:type="table" w:styleId="a9" w:customStyle="1">
    <w:basedOn w:val="TableNormal0"/>
    <w:rsid w:val="00837347"/>
    <w:tblPr>
      <w:tblStyleRowBandSize w:val="1"/>
      <w:tblStyleColBandSize w:val="1"/>
      <w:tblCellMar>
        <w:left w:w="70.0" w:type="dxa"/>
        <w:right w:w="70.0" w:type="dxa"/>
      </w:tblCellMar>
    </w:tblPr>
  </w:style>
  <w:style w:type="table" w:styleId="aa" w:customStyle="1">
    <w:basedOn w:val="TableNormal0"/>
    <w:rsid w:val="00837347"/>
    <w:tblPr>
      <w:tblStyleRowBandSize w:val="1"/>
      <w:tblStyleColBandSize w:val="1"/>
      <w:tblCellMar>
        <w:left w:w="70.0" w:type="dxa"/>
        <w:right w:w="70.0" w:type="dxa"/>
      </w:tblCellMar>
    </w:tblPr>
  </w:style>
  <w:style w:type="table" w:styleId="ab" w:customStyle="1">
    <w:basedOn w:val="TableNormal0"/>
    <w:rsid w:val="00837347"/>
    <w:tblPr>
      <w:tblStyleRowBandSize w:val="1"/>
      <w:tblStyleColBandSize w:val="1"/>
      <w:tblCellMar>
        <w:left w:w="70.0" w:type="dxa"/>
        <w:right w:w="70.0" w:type="dxa"/>
      </w:tblCellMar>
    </w:tblPr>
  </w:style>
  <w:style w:type="table" w:styleId="ac" w:customStyle="1">
    <w:basedOn w:val="TableNormal0"/>
    <w:rsid w:val="00837347"/>
    <w:tblPr>
      <w:tblStyleRowBandSize w:val="1"/>
      <w:tblStyleColBandSize w:val="1"/>
      <w:tblCellMar>
        <w:left w:w="108.0" w:type="dxa"/>
        <w:right w:w="108.0" w:type="dxa"/>
      </w:tblCellMar>
    </w:tblPr>
  </w:style>
  <w:style w:type="paragraph" w:styleId="Testofumetto">
    <w:name w:val="Balloon Text"/>
    <w:basedOn w:val="Normale"/>
    <w:link w:val="TestofumettoCarattere"/>
    <w:uiPriority w:val="99"/>
    <w:semiHidden w:val="1"/>
    <w:unhideWhenUsed w:val="1"/>
    <w:rsid w:val="009D2950"/>
    <w:pPr>
      <w:spacing w:line="240" w:lineRule="auto"/>
    </w:pPr>
    <w:rPr>
      <w:rFonts w:ascii="Tahoma" w:cs="Tahoma" w:hAnsi="Tahoma"/>
      <w:sz w:val="16"/>
      <w:szCs w:val="16"/>
    </w:rPr>
  </w:style>
  <w:style w:type="character" w:styleId="TestofumettoCarattere" w:customStyle="1">
    <w:name w:val="Testo fumetto Carattere"/>
    <w:basedOn w:val="Carpredefinitoparagrafo"/>
    <w:link w:val="Testofumetto"/>
    <w:uiPriority w:val="99"/>
    <w:semiHidden w:val="1"/>
    <w:rsid w:val="009D2950"/>
    <w:rPr>
      <w:rFonts w:ascii="Tahoma" w:cs="Tahoma" w:hAnsi="Tahoma"/>
      <w:position w:val="-1"/>
      <w:sz w:val="16"/>
      <w:szCs w:val="16"/>
      <w:lang w:val="en-US"/>
    </w:rPr>
  </w:style>
  <w:style w:type="paragraph" w:styleId="Capo2" w:customStyle="1">
    <w:name w:val="Capo2"/>
    <w:basedOn w:val="Normale"/>
    <w:next w:val="Normale"/>
    <w:rsid w:val="009D2950"/>
    <w:pPr>
      <w:shd w:color="00ffff" w:fill="auto" w:val="clear"/>
      <w:suppressAutoHyphens w:val="0"/>
      <w:spacing w:after="120" w:before="120" w:line="240" w:lineRule="auto"/>
      <w:ind w:left="0" w:leftChars="0" w:firstLine="0" w:firstLineChars="0"/>
      <w:textDirection w:val="lrTb"/>
      <w:textAlignment w:val="auto"/>
      <w:outlineLvl w:val="9"/>
    </w:pPr>
    <w:rPr>
      <w:spacing w:val="20"/>
      <w:position w:val="0"/>
      <w:sz w:val="24"/>
      <w:szCs w:val="24"/>
      <w:u w:val="single"/>
      <w:lang w:val="it-IT"/>
    </w:rPr>
  </w:style>
  <w:style w:type="paragraph" w:styleId="Capo1" w:customStyle="1">
    <w:name w:val="Capo1"/>
    <w:basedOn w:val="Normale"/>
    <w:rsid w:val="009D2950"/>
    <w:pPr>
      <w:pBdr>
        <w:top w:color="auto" w:space="1" w:sz="6" w:val="single"/>
        <w:left w:color="auto" w:space="1" w:sz="6" w:val="single"/>
        <w:bottom w:color="auto" w:space="1" w:sz="6" w:val="single"/>
        <w:right w:color="auto" w:space="1" w:sz="6" w:val="single"/>
      </w:pBdr>
      <w:shd w:color="ccffff" w:fill="auto" w:val="clear"/>
      <w:suppressAutoHyphens w:val="0"/>
      <w:spacing w:after="120" w:line="240" w:lineRule="auto"/>
      <w:ind w:left="0" w:leftChars="0" w:firstLine="284" w:firstLineChars="0"/>
      <w:textDirection w:val="lrTb"/>
      <w:textAlignment w:val="auto"/>
      <w:outlineLvl w:val="9"/>
    </w:pPr>
    <w:rPr>
      <w:i w:val="1"/>
      <w:iCs w:val="1"/>
      <w:spacing w:val="20"/>
      <w:position w:val="0"/>
      <w:sz w:val="28"/>
      <w:szCs w:val="28"/>
      <w:lang w:val="it-IT"/>
    </w:rPr>
  </w:style>
  <w:style w:type="paragraph" w:styleId="Paragrafoelenco">
    <w:name w:val="List Paragraph"/>
    <w:basedOn w:val="Normale"/>
    <w:uiPriority w:val="34"/>
    <w:qFormat w:val="1"/>
    <w:rsid w:val="009D2950"/>
    <w:pPr>
      <w:suppressAutoHyphens w:val="0"/>
      <w:spacing w:after="200" w:line="276" w:lineRule="auto"/>
      <w:ind w:left="720" w:leftChars="0" w:firstLine="0" w:firstLineChars="0"/>
      <w:contextualSpacing w:val="1"/>
      <w:textDirection w:val="lrTb"/>
      <w:textAlignment w:val="auto"/>
      <w:outlineLvl w:val="9"/>
    </w:pPr>
    <w:rPr>
      <w:rFonts w:ascii="Calibri" w:eastAsia="Calibri" w:hAnsi="Calibri"/>
      <w:position w:val="0"/>
      <w:sz w:val="22"/>
      <w:szCs w:val="22"/>
      <w:lang w:eastAsia="en-US" w:val="it-IT"/>
    </w:rPr>
  </w:style>
  <w:style w:type="table" w:styleId="ad" w:customStyle="1">
    <w:basedOn w:val="TableNormal0"/>
    <w:tblPr>
      <w:tblStyleRowBandSize w:val="1"/>
      <w:tblStyleColBandSize w:val="1"/>
      <w:tblCellMar>
        <w:left w:w="108.0" w:type="dxa"/>
        <w:right w:w="108.0" w:type="dxa"/>
      </w:tblCellMar>
    </w:tblPr>
  </w:style>
  <w:style w:type="table" w:styleId="ae" w:customStyle="1">
    <w:basedOn w:val="TableNormal0"/>
    <w:tblPr>
      <w:tblStyleRowBandSize w:val="1"/>
      <w:tblStyleColBandSize w:val="1"/>
      <w:tblCellMar>
        <w:left w:w="108.0" w:type="dxa"/>
        <w:right w:w="108.0" w:type="dxa"/>
      </w:tblCellMar>
    </w:tblPr>
  </w:style>
  <w:style w:type="table" w:styleId="af" w:customStyle="1">
    <w:basedOn w:val="TableNormal0"/>
    <w:tblPr>
      <w:tblStyleRowBandSize w:val="1"/>
      <w:tblStyleColBandSize w:val="1"/>
      <w:tblCellMar>
        <w:left w:w="108.0" w:type="dxa"/>
        <w:right w:w="108.0" w:type="dxa"/>
      </w:tblCellMar>
    </w:tblPr>
  </w:style>
  <w:style w:type="table" w:styleId="af0" w:customStyle="1">
    <w:basedOn w:val="TableNormal0"/>
    <w:tblPr>
      <w:tblStyleRowBandSize w:val="1"/>
      <w:tblStyleColBandSize w:val="1"/>
      <w:tblCellMar>
        <w:left w:w="28.0" w:type="dxa"/>
        <w:right w:w="28.0" w:type="dxa"/>
      </w:tblCellMar>
    </w:tblPr>
  </w:style>
  <w:style w:type="table" w:styleId="af1" w:customStyle="1">
    <w:basedOn w:val="TableNormal0"/>
    <w:tblPr>
      <w:tblStyleRowBandSize w:val="1"/>
      <w:tblStyleColBandSize w:val="1"/>
      <w:tblCellMar>
        <w:left w:w="115.0" w:type="dxa"/>
        <w:right w:w="115.0" w:type="dxa"/>
      </w:tblCellMar>
    </w:tblPr>
  </w:style>
  <w:style w:type="table" w:styleId="af2" w:customStyle="1">
    <w:basedOn w:val="TableNormal0"/>
    <w:tblPr>
      <w:tblStyleRowBandSize w:val="1"/>
      <w:tblStyleColBandSize w:val="1"/>
      <w:tblCellMar>
        <w:left w:w="115.0" w:type="dxa"/>
        <w:right w:w="115.0" w:type="dxa"/>
      </w:tblCellMar>
    </w:tblPr>
  </w:style>
  <w:style w:type="table" w:styleId="af3" w:customStyle="1">
    <w:basedOn w:val="TableNormal0"/>
    <w:tblPr>
      <w:tblStyleRowBandSize w:val="1"/>
      <w:tblStyleColBandSize w:val="1"/>
      <w:tblCellMar>
        <w:left w:w="70.0" w:type="dxa"/>
        <w:right w:w="70.0" w:type="dxa"/>
      </w:tblCellMar>
    </w:tblPr>
  </w:style>
  <w:style w:type="table" w:styleId="af4" w:customStyle="1">
    <w:basedOn w:val="TableNormal0"/>
    <w:tblPr>
      <w:tblStyleRowBandSize w:val="1"/>
      <w:tblStyleColBandSize w:val="1"/>
      <w:tblCellMar>
        <w:left w:w="108.0" w:type="dxa"/>
        <w:right w:w="108.0" w:type="dxa"/>
      </w:tblCellMar>
    </w:tblPr>
  </w:style>
  <w:style w:type="table" w:styleId="af5" w:customStyle="1">
    <w:basedOn w:val="TableNormal0"/>
    <w:tblPr>
      <w:tblStyleRowBandSize w:val="1"/>
      <w:tblStyleColBandSize w:val="1"/>
      <w:tblCellMar>
        <w:left w:w="108.0" w:type="dxa"/>
        <w:right w:w="108.0" w:type="dxa"/>
      </w:tblCellMar>
    </w:tblPr>
  </w:style>
  <w:style w:type="table" w:styleId="af6" w:customStyle="1">
    <w:basedOn w:val="TableNormal0"/>
    <w:tblPr>
      <w:tblStyleRowBandSize w:val="1"/>
      <w:tblStyleColBandSize w:val="1"/>
      <w:tblCellMar>
        <w:left w:w="108.0" w:type="dxa"/>
        <w:right w:w="108.0" w:type="dxa"/>
      </w:tblCellMar>
    </w:tblPr>
  </w:style>
  <w:style w:type="table" w:styleId="af7" w:customStyle="1">
    <w:basedOn w:val="TableNormal0"/>
    <w:tblPr>
      <w:tblStyleRowBandSize w:val="1"/>
      <w:tblStyleColBandSize w:val="1"/>
      <w:tblCellMar>
        <w:left w:w="108.0" w:type="dxa"/>
        <w:right w:w="108.0" w:type="dxa"/>
      </w:tblCellMar>
    </w:tblPr>
  </w:style>
  <w:style w:type="table" w:styleId="af8" w:customStyle="1">
    <w:basedOn w:val="TableNormal0"/>
    <w:tblPr>
      <w:tblStyleRowBandSize w:val="1"/>
      <w:tblStyleColBandSize w:val="1"/>
      <w:tblCellMar>
        <w:left w:w="108.0" w:type="dxa"/>
        <w:right w:w="108.0" w:type="dxa"/>
      </w:tblCellMar>
    </w:tblPr>
  </w:style>
  <w:style w:type="table" w:styleId="af9" w:customStyle="1">
    <w:basedOn w:val="TableNormal0"/>
    <w:tblPr>
      <w:tblStyleRowBandSize w:val="1"/>
      <w:tblStyleColBandSize w:val="1"/>
      <w:tblCellMar>
        <w:left w:w="108.0" w:type="dxa"/>
        <w:right w:w="108.0" w:type="dxa"/>
      </w:tblCellMar>
    </w:tblPr>
  </w:style>
  <w:style w:type="table" w:styleId="afa" w:customStyle="1">
    <w:basedOn w:val="TableNormal0"/>
    <w:tblPr>
      <w:tblStyleRowBandSize w:val="1"/>
      <w:tblStyleColBandSize w:val="1"/>
      <w:tblCellMar>
        <w:left w:w="108.0" w:type="dxa"/>
        <w:right w:w="108.0" w:type="dxa"/>
      </w:tblCellMar>
    </w:tbl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240" w:lineRule="auto"/>
      <w:ind w:left="0" w:firstLine="0"/>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60" w:line="240"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7.xml"/><Relationship Id="rId22" Type="http://schemas.openxmlformats.org/officeDocument/2006/relationships/header" Target="header9.xml"/><Relationship Id="rId21" Type="http://schemas.openxmlformats.org/officeDocument/2006/relationships/header" Target="header8.xml"/><Relationship Id="rId24" Type="http://schemas.openxmlformats.org/officeDocument/2006/relationships/footer" Target="footer7.xml"/><Relationship Id="rId23" Type="http://schemas.openxmlformats.org/officeDocument/2006/relationships/footer" Target="footer6.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26" Type="http://schemas.openxmlformats.org/officeDocument/2006/relationships/header" Target="header11.xml"/><Relationship Id="rId25" Type="http://schemas.openxmlformats.org/officeDocument/2006/relationships/header" Target="header10.xml"/><Relationship Id="rId28" Type="http://schemas.openxmlformats.org/officeDocument/2006/relationships/footer" Target="footer8.xml"/><Relationship Id="rId27" Type="http://schemas.openxmlformats.org/officeDocument/2006/relationships/header" Target="header12.xm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9.xml"/><Relationship Id="rId7" Type="http://schemas.openxmlformats.org/officeDocument/2006/relationships/image" Target="media/image3.png"/><Relationship Id="rId8" Type="http://schemas.openxmlformats.org/officeDocument/2006/relationships/image" Target="media/image2.png"/><Relationship Id="rId11" Type="http://schemas.openxmlformats.org/officeDocument/2006/relationships/header" Target="header3.xml"/><Relationship Id="rId10" Type="http://schemas.openxmlformats.org/officeDocument/2006/relationships/header" Target="header2.xml"/><Relationship Id="rId13" Type="http://schemas.openxmlformats.org/officeDocument/2006/relationships/footer" Target="footer2.xml"/><Relationship Id="rId12" Type="http://schemas.openxmlformats.org/officeDocument/2006/relationships/footer" Target="footer1.xml"/><Relationship Id="rId15" Type="http://schemas.openxmlformats.org/officeDocument/2006/relationships/header" Target="header4.xml"/><Relationship Id="rId14" Type="http://schemas.openxmlformats.org/officeDocument/2006/relationships/footer" Target="footer3.xml"/><Relationship Id="rId17" Type="http://schemas.openxmlformats.org/officeDocument/2006/relationships/header" Target="header6.xml"/><Relationship Id="rId16" Type="http://schemas.openxmlformats.org/officeDocument/2006/relationships/header" Target="header5.xml"/><Relationship Id="rId19" Type="http://schemas.openxmlformats.org/officeDocument/2006/relationships/footer" Target="footer5.xml"/><Relationship Id="rId18" Type="http://schemas.openxmlformats.org/officeDocument/2006/relationships/footer" Target="footer4.xml"/></Relationships>
</file>

<file path=word/_rels/fontTable.xml.rels><?xml version="1.0" encoding="UTF-8" standalone="yes"?><Relationships xmlns="http://schemas.openxmlformats.org/package/2006/relationships"><Relationship Id="rId20" Type="http://schemas.openxmlformats.org/officeDocument/2006/relationships/font" Target="fonts/NotoSansSymbols-bold.ttf"/><Relationship Id="rId11" Type="http://schemas.openxmlformats.org/officeDocument/2006/relationships/font" Target="fonts/CenturySchoolbook-regular.ttf"/><Relationship Id="rId10" Type="http://schemas.openxmlformats.org/officeDocument/2006/relationships/font" Target="fonts/Tahoma-bold.ttf"/><Relationship Id="rId13" Type="http://schemas.openxmlformats.org/officeDocument/2006/relationships/font" Target="fonts/CenturySchoolbook-italic.ttf"/><Relationship Id="rId12" Type="http://schemas.openxmlformats.org/officeDocument/2006/relationships/font" Target="fonts/CenturySchoolbook-bold.ttf"/><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9" Type="http://schemas.openxmlformats.org/officeDocument/2006/relationships/font" Target="fonts/Tahoma-regular.ttf"/><Relationship Id="rId15" Type="http://schemas.openxmlformats.org/officeDocument/2006/relationships/font" Target="fonts/QuattrocentoSans-regular.ttf"/><Relationship Id="rId14" Type="http://schemas.openxmlformats.org/officeDocument/2006/relationships/font" Target="fonts/CenturySchoolbook-boldItalic.ttf"/><Relationship Id="rId17" Type="http://schemas.openxmlformats.org/officeDocument/2006/relationships/font" Target="fonts/QuattrocentoSans-italic.ttf"/><Relationship Id="rId16" Type="http://schemas.openxmlformats.org/officeDocument/2006/relationships/font" Target="fonts/QuattrocentoSans-bold.ttf"/><Relationship Id="rId5" Type="http://schemas.openxmlformats.org/officeDocument/2006/relationships/font" Target="fonts/Inter-regular.ttf"/><Relationship Id="rId19" Type="http://schemas.openxmlformats.org/officeDocument/2006/relationships/font" Target="fonts/NotoSansSymbols-regular.ttf"/><Relationship Id="rId6" Type="http://schemas.openxmlformats.org/officeDocument/2006/relationships/font" Target="fonts/Inter-bold.ttf"/><Relationship Id="rId18" Type="http://schemas.openxmlformats.org/officeDocument/2006/relationships/font" Target="fonts/QuattrocentoSans-boldItalic.ttf"/><Relationship Id="rId7" Type="http://schemas.openxmlformats.org/officeDocument/2006/relationships/font" Target="fonts/Inter-italic.ttf"/><Relationship Id="rId8" Type="http://schemas.openxmlformats.org/officeDocument/2006/relationships/font" Target="fonts/Inter-boldItalic.ttf"/></Relationships>
</file>

<file path=word/_rels/footer4.xml.rels><?xml version="1.0" encoding="UTF-8" standalone="yes"?><Relationships xmlns="http://schemas.openxmlformats.org/package/2006/relationships"><Relationship Id="rId1" Type="http://schemas.openxmlformats.org/officeDocument/2006/relationships/image" Target="media/image1.jpg"/></Relationships>
</file>

<file path=word/_rels/footer6.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p7QBJkU07BOAsMUQbfxZNLVjbg==">CgMxLjAaMAoBMBIrCikIB0IlChFRdWF0dHJvY2VudG8gU2FucxIQQXJpYWwgVW5pY29kZSBNUzIJaWQuZ2pkZ3hzOAByITFONTJZam5YS0tuOTU0eUZLcFJxVGt0bE5fcEdtdGVWZA==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2024-10-21T06:59:00Z</dcterms:created>
  <dc:creator>Gulp</dc:creator>
</cp:coreProperties>
</file>